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27F76">
      <w:pPr>
        <w:pageBreakBefore w:val="0"/>
        <w:wordWrap/>
        <w:spacing w:before="160" w:after="0"/>
        <w:ind w:right="0"/>
        <w:jc w:val="center"/>
        <w:textAlignment w:val="auto"/>
        <w:rPr>
          <w:rFonts w:ascii="宋体" w:hAnsi="宋体" w:eastAsia="宋体" w:cs="宋体"/>
          <w:b/>
          <w:i w:val="0"/>
          <w:spacing w:val="0"/>
          <w:sz w:val="32"/>
          <w:szCs w:val="32"/>
          <w:highlight w:val="none"/>
        </w:rPr>
      </w:pPr>
      <w:r>
        <w:rPr>
          <w:rFonts w:ascii="宋体" w:hAnsi="宋体" w:eastAsia="宋体" w:cs="宋体"/>
          <w:b/>
          <w:i w:val="0"/>
          <w:spacing w:val="0"/>
          <w:sz w:val="32"/>
          <w:szCs w:val="32"/>
          <w:highlight w:val="none"/>
        </w:rPr>
        <w:t>采购需求</w:t>
      </w:r>
    </w:p>
    <w:p w14:paraId="0241CD5A">
      <w:pPr>
        <w:pageBreakBefore w:val="0"/>
        <w:wordWrap/>
        <w:spacing w:before="160" w:after="0"/>
        <w:ind w:left="0" w:right="0" w:firstLine="1405" w:firstLineChars="500"/>
        <w:jc w:val="left"/>
        <w:textAlignment w:val="auto"/>
        <w:rPr>
          <w:rFonts w:ascii="宋体" w:hAnsi="宋体" w:eastAsia="宋体" w:cs="宋体"/>
          <w:b/>
          <w:i w:val="0"/>
          <w:spacing w:val="0"/>
          <w:sz w:val="28"/>
          <w:highlight w:val="none"/>
        </w:rPr>
      </w:pPr>
    </w:p>
    <w:p w14:paraId="0DD7209F">
      <w:pPr>
        <w:keepNext w:val="0"/>
        <w:keepLines w:val="0"/>
        <w:pageBreakBefore w:val="0"/>
        <w:numPr>
          <w:ilvl w:val="0"/>
          <w:numId w:val="1"/>
        </w:numPr>
        <w:kinsoku/>
        <w:wordWrap/>
        <w:overflowPunct/>
        <w:topLinePunct w:val="0"/>
        <w:autoSpaceDE/>
        <w:autoSpaceDN/>
        <w:bidi w:val="0"/>
        <w:adjustRightInd/>
        <w:snapToGrid/>
        <w:spacing w:after="0" w:line="380" w:lineRule="exact"/>
        <w:ind w:right="0" w:rightChars="0"/>
        <w:jc w:val="left"/>
        <w:textAlignment w:val="auto"/>
        <w:rPr>
          <w:rFonts w:hint="eastAsia" w:ascii="宋体" w:hAnsi="宋体" w:eastAsia="宋体" w:cs="宋体"/>
          <w:b/>
          <w:i w:val="0"/>
          <w:spacing w:val="0"/>
          <w:sz w:val="24"/>
          <w:szCs w:val="24"/>
          <w:highlight w:val="none"/>
          <w:lang w:val="en-US" w:eastAsia="zh-CN"/>
        </w:rPr>
      </w:pPr>
      <w:r>
        <w:rPr>
          <w:rFonts w:hint="eastAsia" w:ascii="宋体" w:hAnsi="宋体" w:eastAsia="宋体" w:cs="宋体"/>
          <w:b/>
          <w:i w:val="0"/>
          <w:spacing w:val="0"/>
          <w:sz w:val="24"/>
          <w:szCs w:val="24"/>
          <w:highlight w:val="none"/>
          <w:lang w:val="en-US" w:eastAsia="zh-CN"/>
        </w:rPr>
        <w:t>货物需求</w:t>
      </w:r>
    </w:p>
    <w:p w14:paraId="5A463FB6">
      <w:pPr>
        <w:keepNext w:val="0"/>
        <w:keepLines w:val="0"/>
        <w:pageBreakBefore w:val="0"/>
        <w:numPr>
          <w:ilvl w:val="0"/>
          <w:numId w:val="0"/>
        </w:numPr>
        <w:kinsoku/>
        <w:wordWrap/>
        <w:overflowPunct/>
        <w:topLinePunct w:val="0"/>
        <w:autoSpaceDE/>
        <w:autoSpaceDN/>
        <w:bidi w:val="0"/>
        <w:adjustRightInd/>
        <w:snapToGrid/>
        <w:spacing w:after="0" w:line="380" w:lineRule="exact"/>
        <w:ind w:right="0" w:rightChars="0" w:firstLine="480" w:firstLineChars="200"/>
        <w:jc w:val="both"/>
        <w:textAlignment w:val="auto"/>
        <w:rPr>
          <w:rFonts w:hint="eastAsia" w:ascii="宋体" w:hAnsi="宋体" w:eastAsia="宋体" w:cs="宋体"/>
          <w:b w:val="0"/>
          <w:bCs/>
          <w:i w:val="0"/>
          <w:spacing w:val="0"/>
          <w:sz w:val="24"/>
          <w:szCs w:val="24"/>
          <w:highlight w:val="none"/>
          <w:lang w:val="en-US" w:eastAsia="zh-CN"/>
        </w:rPr>
      </w:pPr>
      <w:r>
        <w:rPr>
          <w:rFonts w:hint="eastAsia" w:ascii="宋体" w:hAnsi="宋体" w:eastAsia="宋体" w:cs="宋体"/>
          <w:b w:val="0"/>
          <w:bCs/>
          <w:i w:val="0"/>
          <w:spacing w:val="0"/>
          <w:sz w:val="24"/>
          <w:szCs w:val="24"/>
          <w:highlight w:val="none"/>
          <w:lang w:val="en-US" w:eastAsia="zh-CN"/>
        </w:rPr>
        <w:t>本项目采购医用设备带31个床位，国标式氧气终端31个，国标式吸引终端31个及配套不锈钢管及其配件等。</w:t>
      </w:r>
    </w:p>
    <w:p w14:paraId="31DF7B40">
      <w:pPr>
        <w:keepNext w:val="0"/>
        <w:keepLines w:val="0"/>
        <w:pageBreakBefore w:val="0"/>
        <w:numPr>
          <w:ilvl w:val="0"/>
          <w:numId w:val="0"/>
        </w:numPr>
        <w:kinsoku/>
        <w:wordWrap/>
        <w:overflowPunct/>
        <w:topLinePunct w:val="0"/>
        <w:autoSpaceDE/>
        <w:autoSpaceDN/>
        <w:bidi w:val="0"/>
        <w:adjustRightInd/>
        <w:snapToGrid/>
        <w:spacing w:after="0" w:line="380" w:lineRule="exact"/>
        <w:ind w:right="0" w:rightChars="0" w:firstLine="480" w:firstLineChars="200"/>
        <w:jc w:val="both"/>
        <w:textAlignment w:val="auto"/>
        <w:rPr>
          <w:rFonts w:hint="eastAsia" w:ascii="宋体" w:hAnsi="宋体" w:eastAsia="宋体" w:cs="宋体"/>
          <w:b w:val="0"/>
          <w:bCs/>
          <w:i w:val="0"/>
          <w:spacing w:val="0"/>
          <w:sz w:val="24"/>
          <w:szCs w:val="24"/>
          <w:highlight w:val="none"/>
          <w:lang w:val="en-US" w:eastAsia="zh-CN"/>
        </w:rPr>
      </w:pPr>
      <w:r>
        <w:rPr>
          <w:rFonts w:hint="eastAsia" w:ascii="宋体" w:hAnsi="宋体" w:eastAsia="宋体" w:cs="宋体"/>
          <w:b w:val="0"/>
          <w:bCs/>
          <w:i w:val="0"/>
          <w:spacing w:val="0"/>
          <w:sz w:val="24"/>
          <w:szCs w:val="24"/>
          <w:highlight w:val="none"/>
          <w:lang w:val="en-US" w:eastAsia="zh-CN"/>
        </w:rPr>
        <w:t>设备带采用优质铝型材，材质厚度：≥1.8mm，规格：宽度210mm、厚度（离墙面高度）65mm（±5mm），长度约65m；每个包含主要组件：氧气终端1个（国标）、吸引终端1个（国标）、LED床头灯及灯罩1个、单控开关1个、五孔插座2个及其它辅料等若干（见下表）</w:t>
      </w:r>
    </w:p>
    <w:p w14:paraId="30676F23">
      <w:pPr>
        <w:keepNext w:val="0"/>
        <w:keepLines w:val="0"/>
        <w:pageBreakBefore w:val="0"/>
        <w:numPr>
          <w:ilvl w:val="0"/>
          <w:numId w:val="0"/>
        </w:numPr>
        <w:kinsoku/>
        <w:wordWrap/>
        <w:overflowPunct/>
        <w:topLinePunct w:val="0"/>
        <w:autoSpaceDE/>
        <w:autoSpaceDN/>
        <w:bidi w:val="0"/>
        <w:adjustRightInd/>
        <w:snapToGrid/>
        <w:spacing w:after="0" w:line="380" w:lineRule="exact"/>
        <w:ind w:right="0" w:rightChars="0"/>
        <w:jc w:val="both"/>
        <w:textAlignment w:val="auto"/>
        <w:rPr>
          <w:rFonts w:hint="eastAsia" w:ascii="宋体" w:hAnsi="宋体" w:eastAsia="宋体" w:cs="宋体"/>
          <w:b w:val="0"/>
          <w:bCs/>
          <w:i w:val="0"/>
          <w:spacing w:val="0"/>
          <w:sz w:val="24"/>
          <w:szCs w:val="24"/>
          <w:highlight w:val="none"/>
          <w:lang w:val="en-US" w:eastAsia="zh-CN"/>
        </w:rPr>
      </w:pPr>
    </w:p>
    <w:tbl>
      <w:tblPr>
        <w:tblStyle w:val="13"/>
        <w:tblW w:w="9171" w:type="dxa"/>
        <w:tblInd w:w="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57"/>
        <w:gridCol w:w="1304"/>
        <w:gridCol w:w="1300"/>
        <w:gridCol w:w="696"/>
        <w:gridCol w:w="684"/>
        <w:gridCol w:w="924"/>
        <w:gridCol w:w="1032"/>
        <w:gridCol w:w="2474"/>
      </w:tblGrid>
      <w:tr w14:paraId="33824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6" w:hRule="atLeast"/>
        </w:trPr>
        <w:tc>
          <w:tcPr>
            <w:tcW w:w="9171" w:type="dxa"/>
            <w:gridSpan w:val="8"/>
            <w:tcBorders>
              <w:tl2br w:val="nil"/>
              <w:tr2bl w:val="nil"/>
            </w:tcBorders>
            <w:shd w:val="clear" w:color="auto" w:fill="auto"/>
            <w:vAlign w:val="center"/>
          </w:tcPr>
          <w:p w14:paraId="777611B0">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医用设备带采购清单</w:t>
            </w:r>
          </w:p>
        </w:tc>
      </w:tr>
      <w:tr w14:paraId="07492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5" w:hRule="atLeast"/>
        </w:trPr>
        <w:tc>
          <w:tcPr>
            <w:tcW w:w="757" w:type="dxa"/>
            <w:tcBorders>
              <w:tl2br w:val="nil"/>
              <w:tr2bl w:val="nil"/>
            </w:tcBorders>
            <w:shd w:val="clear" w:color="auto" w:fill="auto"/>
            <w:vAlign w:val="center"/>
          </w:tcPr>
          <w:p w14:paraId="05A56927">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304" w:type="dxa"/>
            <w:tcBorders>
              <w:tl2br w:val="nil"/>
              <w:tr2bl w:val="nil"/>
            </w:tcBorders>
            <w:shd w:val="clear" w:color="auto" w:fill="auto"/>
            <w:vAlign w:val="center"/>
          </w:tcPr>
          <w:p w14:paraId="670C67AD">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产品名称</w:t>
            </w:r>
          </w:p>
        </w:tc>
        <w:tc>
          <w:tcPr>
            <w:tcW w:w="1300" w:type="dxa"/>
            <w:tcBorders>
              <w:tl2br w:val="nil"/>
              <w:tr2bl w:val="nil"/>
            </w:tcBorders>
            <w:shd w:val="clear" w:color="auto" w:fill="auto"/>
            <w:vAlign w:val="center"/>
          </w:tcPr>
          <w:p w14:paraId="27EAFA0D">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型号规格</w:t>
            </w:r>
          </w:p>
        </w:tc>
        <w:tc>
          <w:tcPr>
            <w:tcW w:w="696" w:type="dxa"/>
            <w:tcBorders>
              <w:tl2br w:val="nil"/>
              <w:tr2bl w:val="nil"/>
            </w:tcBorders>
            <w:shd w:val="clear" w:color="auto" w:fill="auto"/>
            <w:vAlign w:val="center"/>
          </w:tcPr>
          <w:p w14:paraId="2B3D5B92">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684" w:type="dxa"/>
            <w:tcBorders>
              <w:tl2br w:val="nil"/>
              <w:tr2bl w:val="nil"/>
            </w:tcBorders>
            <w:shd w:val="clear" w:color="auto" w:fill="auto"/>
            <w:vAlign w:val="center"/>
          </w:tcPr>
          <w:p w14:paraId="70D69446">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924" w:type="dxa"/>
            <w:tcBorders>
              <w:tl2br w:val="nil"/>
              <w:tr2bl w:val="nil"/>
            </w:tcBorders>
            <w:shd w:val="clear" w:color="auto" w:fill="auto"/>
            <w:vAlign w:val="center"/>
          </w:tcPr>
          <w:p w14:paraId="1384E6F4">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单价（元）</w:t>
            </w:r>
          </w:p>
        </w:tc>
        <w:tc>
          <w:tcPr>
            <w:tcW w:w="1032" w:type="dxa"/>
            <w:tcBorders>
              <w:tl2br w:val="nil"/>
              <w:tr2bl w:val="nil"/>
            </w:tcBorders>
            <w:shd w:val="clear" w:color="auto" w:fill="auto"/>
            <w:vAlign w:val="center"/>
          </w:tcPr>
          <w:p w14:paraId="3DC4039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合价</w:t>
            </w:r>
          </w:p>
          <w:p w14:paraId="7661A2B3">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（元）</w:t>
            </w:r>
          </w:p>
        </w:tc>
        <w:tc>
          <w:tcPr>
            <w:tcW w:w="2474" w:type="dxa"/>
            <w:tcBorders>
              <w:tl2br w:val="nil"/>
              <w:tr2bl w:val="nil"/>
            </w:tcBorders>
            <w:shd w:val="clear" w:color="auto" w:fill="auto"/>
            <w:vAlign w:val="center"/>
          </w:tcPr>
          <w:p w14:paraId="69CF1C96">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技术参数/特点描述</w:t>
            </w:r>
          </w:p>
        </w:tc>
      </w:tr>
      <w:tr w14:paraId="79675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9171" w:type="dxa"/>
            <w:gridSpan w:val="8"/>
            <w:tcBorders>
              <w:tl2br w:val="nil"/>
              <w:tr2bl w:val="nil"/>
            </w:tcBorders>
            <w:shd w:val="clear" w:color="auto" w:fill="auto"/>
            <w:noWrap/>
            <w:vAlign w:val="center"/>
          </w:tcPr>
          <w:p w14:paraId="5ED73059">
            <w:pPr>
              <w:keepNext w:val="0"/>
              <w:keepLines w:val="0"/>
              <w:widowControl/>
              <w:suppressLineNumbers w:val="0"/>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（一）医用中心供氧系统管网及元件</w:t>
            </w:r>
          </w:p>
        </w:tc>
      </w:tr>
      <w:tr w14:paraId="0D527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7" w:hRule="atLeast"/>
        </w:trPr>
        <w:tc>
          <w:tcPr>
            <w:tcW w:w="757" w:type="dxa"/>
            <w:tcBorders>
              <w:tl2br w:val="nil"/>
              <w:tr2bl w:val="nil"/>
            </w:tcBorders>
            <w:shd w:val="clear" w:color="auto" w:fill="auto"/>
            <w:noWrap/>
            <w:vAlign w:val="center"/>
          </w:tcPr>
          <w:p w14:paraId="7D2F1F2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304" w:type="dxa"/>
            <w:tcBorders>
              <w:tl2br w:val="nil"/>
              <w:tr2bl w:val="nil"/>
            </w:tcBorders>
            <w:shd w:val="clear" w:color="auto" w:fill="auto"/>
            <w:vAlign w:val="center"/>
          </w:tcPr>
          <w:p w14:paraId="053E34B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氧气横管</w:t>
            </w:r>
          </w:p>
        </w:tc>
        <w:tc>
          <w:tcPr>
            <w:tcW w:w="1300" w:type="dxa"/>
            <w:tcBorders>
              <w:tl2br w:val="nil"/>
              <w:tr2bl w:val="nil"/>
            </w:tcBorders>
            <w:shd w:val="clear" w:color="auto" w:fill="auto"/>
            <w:noWrap/>
            <w:vAlign w:val="center"/>
          </w:tcPr>
          <w:p w14:paraId="3BFEFE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Φ16*1.5</w:t>
            </w:r>
          </w:p>
        </w:tc>
        <w:tc>
          <w:tcPr>
            <w:tcW w:w="696" w:type="dxa"/>
            <w:tcBorders>
              <w:tl2br w:val="nil"/>
              <w:tr2bl w:val="nil"/>
            </w:tcBorders>
            <w:shd w:val="clear" w:color="auto" w:fill="auto"/>
            <w:noWrap/>
            <w:vAlign w:val="center"/>
          </w:tcPr>
          <w:p w14:paraId="6CE2FE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684" w:type="dxa"/>
            <w:tcBorders>
              <w:tl2br w:val="nil"/>
              <w:tr2bl w:val="nil"/>
            </w:tcBorders>
            <w:shd w:val="clear" w:color="auto" w:fill="auto"/>
            <w:noWrap/>
            <w:vAlign w:val="center"/>
          </w:tcPr>
          <w:p w14:paraId="538E02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43 </w:t>
            </w:r>
          </w:p>
        </w:tc>
        <w:tc>
          <w:tcPr>
            <w:tcW w:w="924" w:type="dxa"/>
            <w:tcBorders>
              <w:tl2br w:val="nil"/>
              <w:tr2bl w:val="nil"/>
            </w:tcBorders>
            <w:shd w:val="clear" w:color="auto" w:fill="auto"/>
            <w:vAlign w:val="center"/>
          </w:tcPr>
          <w:p w14:paraId="13854CA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103.55 </w:t>
            </w:r>
          </w:p>
        </w:tc>
        <w:tc>
          <w:tcPr>
            <w:tcW w:w="1032" w:type="dxa"/>
            <w:tcBorders>
              <w:tl2br w:val="nil"/>
              <w:tr2bl w:val="nil"/>
            </w:tcBorders>
            <w:shd w:val="clear" w:color="auto" w:fill="auto"/>
            <w:vAlign w:val="center"/>
          </w:tcPr>
          <w:p w14:paraId="67BFB0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4452.65 </w:t>
            </w:r>
          </w:p>
        </w:tc>
        <w:tc>
          <w:tcPr>
            <w:tcW w:w="2474" w:type="dxa"/>
            <w:tcBorders>
              <w:tl2br w:val="nil"/>
              <w:tr2bl w:val="nil"/>
            </w:tcBorders>
            <w:shd w:val="clear" w:color="auto" w:fill="auto"/>
            <w:vAlign w:val="center"/>
          </w:tcPr>
          <w:p w14:paraId="388318D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1.材质：无缝不锈钢管06Cr19Ni10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2.连接方式：氩弧焊接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3.安装前进行酸洗脱脂，并用不含油空气吹净</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4.安装完成后采用无油压缩空气或氮气吹扫</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5.按规定进行耐压试验、气密性试验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6.包含管接件</w:t>
            </w:r>
          </w:p>
        </w:tc>
      </w:tr>
      <w:tr w14:paraId="15646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9" w:hRule="atLeast"/>
        </w:trPr>
        <w:tc>
          <w:tcPr>
            <w:tcW w:w="757" w:type="dxa"/>
            <w:tcBorders>
              <w:tl2br w:val="nil"/>
              <w:tr2bl w:val="nil"/>
            </w:tcBorders>
            <w:shd w:val="clear" w:color="auto" w:fill="auto"/>
            <w:noWrap/>
            <w:vAlign w:val="center"/>
          </w:tcPr>
          <w:p w14:paraId="5EB80F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304" w:type="dxa"/>
            <w:tcBorders>
              <w:tl2br w:val="nil"/>
              <w:tr2bl w:val="nil"/>
            </w:tcBorders>
            <w:shd w:val="clear" w:color="auto" w:fill="auto"/>
            <w:vAlign w:val="center"/>
          </w:tcPr>
          <w:p w14:paraId="6195FB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氧气支管</w:t>
            </w:r>
          </w:p>
        </w:tc>
        <w:tc>
          <w:tcPr>
            <w:tcW w:w="1300" w:type="dxa"/>
            <w:tcBorders>
              <w:tl2br w:val="nil"/>
              <w:tr2bl w:val="nil"/>
            </w:tcBorders>
            <w:shd w:val="clear" w:color="auto" w:fill="auto"/>
            <w:vAlign w:val="center"/>
          </w:tcPr>
          <w:p w14:paraId="6889F5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Φ8*1.0</w:t>
            </w:r>
          </w:p>
        </w:tc>
        <w:tc>
          <w:tcPr>
            <w:tcW w:w="696" w:type="dxa"/>
            <w:tcBorders>
              <w:tl2br w:val="nil"/>
              <w:tr2bl w:val="nil"/>
            </w:tcBorders>
            <w:shd w:val="clear" w:color="auto" w:fill="auto"/>
            <w:vAlign w:val="center"/>
          </w:tcPr>
          <w:p w14:paraId="7D54B2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684" w:type="dxa"/>
            <w:tcBorders>
              <w:tl2br w:val="nil"/>
              <w:tr2bl w:val="nil"/>
            </w:tcBorders>
            <w:shd w:val="clear" w:color="auto" w:fill="auto"/>
            <w:vAlign w:val="center"/>
          </w:tcPr>
          <w:p w14:paraId="2B9AA9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110</w:t>
            </w:r>
          </w:p>
        </w:tc>
        <w:tc>
          <w:tcPr>
            <w:tcW w:w="924" w:type="dxa"/>
            <w:tcBorders>
              <w:tl2br w:val="nil"/>
              <w:tr2bl w:val="nil"/>
            </w:tcBorders>
            <w:shd w:val="clear" w:color="auto" w:fill="auto"/>
            <w:vAlign w:val="center"/>
          </w:tcPr>
          <w:p w14:paraId="313E9F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49.00 </w:t>
            </w:r>
          </w:p>
        </w:tc>
        <w:tc>
          <w:tcPr>
            <w:tcW w:w="1032" w:type="dxa"/>
            <w:tcBorders>
              <w:tl2br w:val="nil"/>
              <w:tr2bl w:val="nil"/>
            </w:tcBorders>
            <w:shd w:val="clear" w:color="auto" w:fill="auto"/>
            <w:vAlign w:val="center"/>
          </w:tcPr>
          <w:p w14:paraId="23C00D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5390.00 </w:t>
            </w:r>
          </w:p>
        </w:tc>
        <w:tc>
          <w:tcPr>
            <w:tcW w:w="2474" w:type="dxa"/>
            <w:tcBorders>
              <w:tl2br w:val="nil"/>
              <w:tr2bl w:val="nil"/>
            </w:tcBorders>
            <w:shd w:val="clear" w:color="auto" w:fill="auto"/>
            <w:vAlign w:val="center"/>
          </w:tcPr>
          <w:p w14:paraId="52DB2EA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1.材质：无缝不锈钢管06Cr19Ni10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2.连接方式：氩弧焊接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3.安装前进行酸洗脱脂，并用不含油空气吹净</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4.安装完成后采用无油压缩空气或氮气吹扫</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5.按规定进行耐压试验、气密性试验</w:t>
            </w:r>
          </w:p>
        </w:tc>
      </w:tr>
      <w:tr w14:paraId="01925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757" w:type="dxa"/>
            <w:tcBorders>
              <w:tl2br w:val="nil"/>
              <w:tr2bl w:val="nil"/>
            </w:tcBorders>
            <w:shd w:val="clear" w:color="auto" w:fill="auto"/>
            <w:noWrap/>
            <w:vAlign w:val="center"/>
          </w:tcPr>
          <w:p w14:paraId="72F1C2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304" w:type="dxa"/>
            <w:tcBorders>
              <w:tl2br w:val="nil"/>
              <w:tr2bl w:val="nil"/>
            </w:tcBorders>
            <w:shd w:val="clear" w:color="auto" w:fill="auto"/>
            <w:vAlign w:val="center"/>
          </w:tcPr>
          <w:p w14:paraId="4569D4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副管支架</w:t>
            </w:r>
          </w:p>
        </w:tc>
        <w:tc>
          <w:tcPr>
            <w:tcW w:w="1300" w:type="dxa"/>
            <w:tcBorders>
              <w:tl2br w:val="nil"/>
              <w:tr2bl w:val="nil"/>
            </w:tcBorders>
            <w:shd w:val="clear" w:color="auto" w:fill="auto"/>
            <w:noWrap/>
            <w:vAlign w:val="center"/>
          </w:tcPr>
          <w:p w14:paraId="2D676B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696" w:type="dxa"/>
            <w:tcBorders>
              <w:tl2br w:val="nil"/>
              <w:tr2bl w:val="nil"/>
            </w:tcBorders>
            <w:shd w:val="clear" w:color="auto" w:fill="auto"/>
            <w:noWrap/>
            <w:vAlign w:val="center"/>
          </w:tcPr>
          <w:p w14:paraId="15C4E1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件</w:t>
            </w:r>
          </w:p>
        </w:tc>
        <w:tc>
          <w:tcPr>
            <w:tcW w:w="684" w:type="dxa"/>
            <w:tcBorders>
              <w:tl2br w:val="nil"/>
              <w:tr2bl w:val="nil"/>
            </w:tcBorders>
            <w:shd w:val="clear" w:color="auto" w:fill="auto"/>
            <w:noWrap/>
            <w:vAlign w:val="center"/>
          </w:tcPr>
          <w:p w14:paraId="0FFA615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22 </w:t>
            </w:r>
          </w:p>
        </w:tc>
        <w:tc>
          <w:tcPr>
            <w:tcW w:w="924" w:type="dxa"/>
            <w:tcBorders>
              <w:tl2br w:val="nil"/>
              <w:tr2bl w:val="nil"/>
            </w:tcBorders>
            <w:shd w:val="clear" w:color="auto" w:fill="auto"/>
            <w:vAlign w:val="center"/>
          </w:tcPr>
          <w:p w14:paraId="7BA7C8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54.50 </w:t>
            </w:r>
          </w:p>
        </w:tc>
        <w:tc>
          <w:tcPr>
            <w:tcW w:w="1032" w:type="dxa"/>
            <w:tcBorders>
              <w:tl2br w:val="nil"/>
              <w:tr2bl w:val="nil"/>
            </w:tcBorders>
            <w:shd w:val="clear" w:color="auto" w:fill="auto"/>
            <w:vAlign w:val="center"/>
          </w:tcPr>
          <w:p w14:paraId="0BC118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1171.75 </w:t>
            </w:r>
          </w:p>
        </w:tc>
        <w:tc>
          <w:tcPr>
            <w:tcW w:w="2474" w:type="dxa"/>
            <w:tcBorders>
              <w:tl2br w:val="nil"/>
              <w:tr2bl w:val="nil"/>
            </w:tcBorders>
            <w:shd w:val="clear" w:color="auto" w:fill="auto"/>
            <w:vAlign w:val="center"/>
          </w:tcPr>
          <w:p w14:paraId="1DBFA52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1.规格：型钢30*30*3；</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2.工艺：除锈，刷两遍底漆、两遍防锈漆</w:t>
            </w:r>
          </w:p>
        </w:tc>
      </w:tr>
      <w:tr w14:paraId="34E7C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trPr>
        <w:tc>
          <w:tcPr>
            <w:tcW w:w="757" w:type="dxa"/>
            <w:tcBorders>
              <w:tl2br w:val="nil"/>
              <w:tr2bl w:val="nil"/>
            </w:tcBorders>
            <w:shd w:val="clear" w:color="auto" w:fill="auto"/>
            <w:noWrap/>
            <w:vAlign w:val="center"/>
          </w:tcPr>
          <w:p w14:paraId="1F08FD2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304" w:type="dxa"/>
            <w:tcBorders>
              <w:tl2br w:val="nil"/>
              <w:tr2bl w:val="nil"/>
            </w:tcBorders>
            <w:shd w:val="clear" w:color="auto" w:fill="auto"/>
            <w:vAlign w:val="center"/>
          </w:tcPr>
          <w:p w14:paraId="12BF609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氧气维修阀</w:t>
            </w:r>
          </w:p>
        </w:tc>
        <w:tc>
          <w:tcPr>
            <w:tcW w:w="1300" w:type="dxa"/>
            <w:tcBorders>
              <w:tl2br w:val="nil"/>
              <w:tr2bl w:val="nil"/>
            </w:tcBorders>
            <w:shd w:val="clear" w:color="auto" w:fill="auto"/>
            <w:noWrap/>
            <w:vAlign w:val="center"/>
          </w:tcPr>
          <w:p w14:paraId="1DBDEC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w:t>
            </w:r>
          </w:p>
        </w:tc>
        <w:tc>
          <w:tcPr>
            <w:tcW w:w="696" w:type="dxa"/>
            <w:tcBorders>
              <w:tl2br w:val="nil"/>
              <w:tr2bl w:val="nil"/>
            </w:tcBorders>
            <w:shd w:val="clear" w:color="auto" w:fill="auto"/>
            <w:noWrap/>
            <w:vAlign w:val="center"/>
          </w:tcPr>
          <w:p w14:paraId="4ACB4FF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684" w:type="dxa"/>
            <w:tcBorders>
              <w:tl2br w:val="nil"/>
              <w:tr2bl w:val="nil"/>
            </w:tcBorders>
            <w:shd w:val="clear" w:color="auto" w:fill="auto"/>
            <w:noWrap/>
            <w:vAlign w:val="center"/>
          </w:tcPr>
          <w:p w14:paraId="32873ED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11 </w:t>
            </w:r>
          </w:p>
        </w:tc>
        <w:tc>
          <w:tcPr>
            <w:tcW w:w="924" w:type="dxa"/>
            <w:tcBorders>
              <w:tl2br w:val="nil"/>
              <w:tr2bl w:val="nil"/>
            </w:tcBorders>
            <w:shd w:val="clear" w:color="auto" w:fill="auto"/>
            <w:vAlign w:val="center"/>
          </w:tcPr>
          <w:p w14:paraId="0B0ED43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152.60 </w:t>
            </w:r>
          </w:p>
        </w:tc>
        <w:tc>
          <w:tcPr>
            <w:tcW w:w="1032" w:type="dxa"/>
            <w:tcBorders>
              <w:tl2br w:val="nil"/>
              <w:tr2bl w:val="nil"/>
            </w:tcBorders>
            <w:shd w:val="clear" w:color="auto" w:fill="auto"/>
            <w:vAlign w:val="center"/>
          </w:tcPr>
          <w:p w14:paraId="352E01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1678.60 </w:t>
            </w:r>
          </w:p>
        </w:tc>
        <w:tc>
          <w:tcPr>
            <w:tcW w:w="2474" w:type="dxa"/>
            <w:tcBorders>
              <w:tl2br w:val="nil"/>
              <w:tr2bl w:val="nil"/>
            </w:tcBorders>
            <w:shd w:val="clear" w:color="auto" w:fill="auto"/>
            <w:vAlign w:val="center"/>
          </w:tcPr>
          <w:p w14:paraId="759764F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1.材质：304</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2.手动截止阀</w:t>
            </w:r>
          </w:p>
        </w:tc>
      </w:tr>
      <w:tr w14:paraId="6ECEF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757" w:type="dxa"/>
            <w:tcBorders>
              <w:tl2br w:val="nil"/>
              <w:tr2bl w:val="nil"/>
            </w:tcBorders>
            <w:shd w:val="clear" w:color="auto" w:fill="auto"/>
            <w:noWrap/>
            <w:vAlign w:val="center"/>
          </w:tcPr>
          <w:p w14:paraId="51B2DC4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304" w:type="dxa"/>
            <w:tcBorders>
              <w:tl2br w:val="nil"/>
              <w:tr2bl w:val="nil"/>
            </w:tcBorders>
            <w:shd w:val="clear" w:color="auto" w:fill="auto"/>
            <w:vAlign w:val="center"/>
          </w:tcPr>
          <w:p w14:paraId="069219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氧气终端</w:t>
            </w:r>
          </w:p>
        </w:tc>
        <w:tc>
          <w:tcPr>
            <w:tcW w:w="1300" w:type="dxa"/>
            <w:tcBorders>
              <w:tl2br w:val="nil"/>
              <w:tr2bl w:val="nil"/>
            </w:tcBorders>
            <w:shd w:val="clear" w:color="auto" w:fill="auto"/>
            <w:noWrap/>
            <w:vAlign w:val="center"/>
          </w:tcPr>
          <w:p w14:paraId="1E14A3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国标</w:t>
            </w:r>
          </w:p>
        </w:tc>
        <w:tc>
          <w:tcPr>
            <w:tcW w:w="696" w:type="dxa"/>
            <w:tcBorders>
              <w:tl2br w:val="nil"/>
              <w:tr2bl w:val="nil"/>
            </w:tcBorders>
            <w:shd w:val="clear" w:color="auto" w:fill="auto"/>
            <w:noWrap/>
            <w:vAlign w:val="center"/>
          </w:tcPr>
          <w:p w14:paraId="7B333B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684" w:type="dxa"/>
            <w:tcBorders>
              <w:tl2br w:val="nil"/>
              <w:tr2bl w:val="nil"/>
            </w:tcBorders>
            <w:shd w:val="clear" w:color="auto" w:fill="auto"/>
            <w:noWrap/>
            <w:vAlign w:val="center"/>
          </w:tcPr>
          <w:p w14:paraId="45D576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31 </w:t>
            </w:r>
          </w:p>
        </w:tc>
        <w:tc>
          <w:tcPr>
            <w:tcW w:w="924" w:type="dxa"/>
            <w:tcBorders>
              <w:tl2br w:val="nil"/>
              <w:tr2bl w:val="nil"/>
            </w:tcBorders>
            <w:shd w:val="clear" w:color="auto" w:fill="auto"/>
            <w:vAlign w:val="center"/>
          </w:tcPr>
          <w:p w14:paraId="5920FE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267.00 </w:t>
            </w:r>
          </w:p>
        </w:tc>
        <w:tc>
          <w:tcPr>
            <w:tcW w:w="1032" w:type="dxa"/>
            <w:tcBorders>
              <w:tl2br w:val="nil"/>
              <w:tr2bl w:val="nil"/>
            </w:tcBorders>
            <w:shd w:val="clear" w:color="auto" w:fill="auto"/>
            <w:vAlign w:val="center"/>
          </w:tcPr>
          <w:p w14:paraId="20596FF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8277.00 </w:t>
            </w:r>
          </w:p>
        </w:tc>
        <w:tc>
          <w:tcPr>
            <w:tcW w:w="2474" w:type="dxa"/>
            <w:tcBorders>
              <w:tl2br w:val="nil"/>
              <w:tr2bl w:val="nil"/>
            </w:tcBorders>
            <w:shd w:val="clear" w:color="auto" w:fill="auto"/>
            <w:vAlign w:val="center"/>
          </w:tcPr>
          <w:p w14:paraId="001E401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国标气体终端，主体材质铜。</w:t>
            </w:r>
          </w:p>
        </w:tc>
      </w:tr>
      <w:tr w14:paraId="261CE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57" w:type="dxa"/>
            <w:tcBorders>
              <w:tl2br w:val="nil"/>
              <w:tr2bl w:val="nil"/>
            </w:tcBorders>
            <w:shd w:val="clear" w:color="auto" w:fill="auto"/>
            <w:noWrap/>
            <w:vAlign w:val="center"/>
          </w:tcPr>
          <w:p w14:paraId="570E008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304" w:type="dxa"/>
            <w:tcBorders>
              <w:tl2br w:val="nil"/>
              <w:tr2bl w:val="nil"/>
            </w:tcBorders>
            <w:shd w:val="clear" w:color="auto" w:fill="auto"/>
            <w:vAlign w:val="center"/>
          </w:tcPr>
          <w:p w14:paraId="1D0E4F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球头、球帽、焊接咀</w:t>
            </w:r>
          </w:p>
        </w:tc>
        <w:tc>
          <w:tcPr>
            <w:tcW w:w="1300" w:type="dxa"/>
            <w:tcBorders>
              <w:tl2br w:val="nil"/>
              <w:tr2bl w:val="nil"/>
            </w:tcBorders>
            <w:shd w:val="clear" w:color="auto" w:fill="auto"/>
            <w:noWrap/>
            <w:vAlign w:val="center"/>
          </w:tcPr>
          <w:p w14:paraId="1FC9B0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Φ8</w:t>
            </w:r>
          </w:p>
        </w:tc>
        <w:tc>
          <w:tcPr>
            <w:tcW w:w="696" w:type="dxa"/>
            <w:tcBorders>
              <w:tl2br w:val="nil"/>
              <w:tr2bl w:val="nil"/>
            </w:tcBorders>
            <w:shd w:val="clear" w:color="auto" w:fill="auto"/>
            <w:noWrap/>
            <w:vAlign w:val="center"/>
          </w:tcPr>
          <w:p w14:paraId="7EDB527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件</w:t>
            </w:r>
          </w:p>
        </w:tc>
        <w:tc>
          <w:tcPr>
            <w:tcW w:w="684" w:type="dxa"/>
            <w:tcBorders>
              <w:tl2br w:val="nil"/>
              <w:tr2bl w:val="nil"/>
            </w:tcBorders>
            <w:shd w:val="clear" w:color="auto" w:fill="auto"/>
            <w:noWrap/>
            <w:vAlign w:val="center"/>
          </w:tcPr>
          <w:p w14:paraId="08ADAF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64 </w:t>
            </w:r>
          </w:p>
        </w:tc>
        <w:tc>
          <w:tcPr>
            <w:tcW w:w="924" w:type="dxa"/>
            <w:tcBorders>
              <w:tl2br w:val="nil"/>
              <w:tr2bl w:val="nil"/>
            </w:tcBorders>
            <w:shd w:val="clear" w:color="auto" w:fill="auto"/>
            <w:vAlign w:val="center"/>
          </w:tcPr>
          <w:p w14:paraId="0FEF2D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36.00 </w:t>
            </w:r>
          </w:p>
        </w:tc>
        <w:tc>
          <w:tcPr>
            <w:tcW w:w="1032" w:type="dxa"/>
            <w:tcBorders>
              <w:tl2br w:val="nil"/>
              <w:tr2bl w:val="nil"/>
            </w:tcBorders>
            <w:shd w:val="clear" w:color="auto" w:fill="auto"/>
            <w:vAlign w:val="center"/>
          </w:tcPr>
          <w:p w14:paraId="271963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2304.00 </w:t>
            </w:r>
          </w:p>
        </w:tc>
        <w:tc>
          <w:tcPr>
            <w:tcW w:w="2474" w:type="dxa"/>
            <w:tcBorders>
              <w:tl2br w:val="nil"/>
              <w:tr2bl w:val="nil"/>
            </w:tcBorders>
            <w:shd w:val="clear" w:color="auto" w:fill="auto"/>
            <w:vAlign w:val="center"/>
          </w:tcPr>
          <w:p w14:paraId="6A5DDB9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1.材质：不锈钢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2.酸洗脱脂</w:t>
            </w:r>
          </w:p>
        </w:tc>
      </w:tr>
      <w:tr w14:paraId="00354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trPr>
        <w:tc>
          <w:tcPr>
            <w:tcW w:w="757" w:type="dxa"/>
            <w:tcBorders>
              <w:tl2br w:val="nil"/>
              <w:tr2bl w:val="nil"/>
            </w:tcBorders>
            <w:shd w:val="clear" w:color="auto" w:fill="auto"/>
            <w:vAlign w:val="center"/>
          </w:tcPr>
          <w:p w14:paraId="5E453111">
            <w:pPr>
              <w:jc w:val="center"/>
              <w:rPr>
                <w:rFonts w:hint="eastAsia" w:ascii="宋体" w:hAnsi="宋体" w:eastAsia="宋体" w:cs="宋体"/>
                <w:b/>
                <w:bCs/>
                <w:i w:val="0"/>
                <w:iCs w:val="0"/>
                <w:color w:val="000000"/>
                <w:sz w:val="21"/>
                <w:szCs w:val="21"/>
                <w:highlight w:val="none"/>
                <w:u w:val="none"/>
              </w:rPr>
            </w:pPr>
          </w:p>
        </w:tc>
        <w:tc>
          <w:tcPr>
            <w:tcW w:w="1304" w:type="dxa"/>
            <w:tcBorders>
              <w:tl2br w:val="nil"/>
              <w:tr2bl w:val="nil"/>
            </w:tcBorders>
            <w:shd w:val="clear" w:color="auto" w:fill="auto"/>
            <w:vAlign w:val="center"/>
          </w:tcPr>
          <w:p w14:paraId="494C4915">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小计</w:t>
            </w:r>
          </w:p>
        </w:tc>
        <w:tc>
          <w:tcPr>
            <w:tcW w:w="7110" w:type="dxa"/>
            <w:gridSpan w:val="6"/>
            <w:tcBorders>
              <w:tl2br w:val="nil"/>
              <w:tr2bl w:val="nil"/>
            </w:tcBorders>
            <w:shd w:val="clear" w:color="auto" w:fill="auto"/>
            <w:vAlign w:val="center"/>
          </w:tcPr>
          <w:p w14:paraId="7FCED0DA">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 xml:space="preserve">23274.00元 </w:t>
            </w:r>
          </w:p>
        </w:tc>
      </w:tr>
      <w:tr w14:paraId="09C69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9171" w:type="dxa"/>
            <w:gridSpan w:val="8"/>
            <w:tcBorders>
              <w:tl2br w:val="nil"/>
              <w:tr2bl w:val="nil"/>
            </w:tcBorders>
            <w:shd w:val="clear" w:color="auto" w:fill="auto"/>
            <w:noWrap/>
            <w:vAlign w:val="center"/>
          </w:tcPr>
          <w:p w14:paraId="164ADEDD">
            <w:pPr>
              <w:keepNext w:val="0"/>
              <w:keepLines w:val="0"/>
              <w:widowControl/>
              <w:suppressLineNumbers w:val="0"/>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（二）医用中心吸引系统管网及元件</w:t>
            </w:r>
          </w:p>
        </w:tc>
      </w:tr>
      <w:tr w14:paraId="28403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3" w:hRule="atLeast"/>
        </w:trPr>
        <w:tc>
          <w:tcPr>
            <w:tcW w:w="757" w:type="dxa"/>
            <w:tcBorders>
              <w:tl2br w:val="nil"/>
              <w:tr2bl w:val="nil"/>
            </w:tcBorders>
            <w:shd w:val="clear" w:color="auto" w:fill="auto"/>
            <w:noWrap/>
            <w:vAlign w:val="center"/>
          </w:tcPr>
          <w:p w14:paraId="4425CE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304" w:type="dxa"/>
            <w:tcBorders>
              <w:tl2br w:val="nil"/>
              <w:tr2bl w:val="nil"/>
            </w:tcBorders>
            <w:shd w:val="clear" w:color="auto" w:fill="auto"/>
            <w:vAlign w:val="center"/>
          </w:tcPr>
          <w:p w14:paraId="798B64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吸引横管</w:t>
            </w:r>
          </w:p>
        </w:tc>
        <w:tc>
          <w:tcPr>
            <w:tcW w:w="1300" w:type="dxa"/>
            <w:tcBorders>
              <w:tl2br w:val="nil"/>
              <w:tr2bl w:val="nil"/>
            </w:tcBorders>
            <w:shd w:val="clear" w:color="auto" w:fill="auto"/>
            <w:noWrap/>
            <w:vAlign w:val="center"/>
          </w:tcPr>
          <w:p w14:paraId="08B066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Φ32*2</w:t>
            </w:r>
          </w:p>
        </w:tc>
        <w:tc>
          <w:tcPr>
            <w:tcW w:w="696" w:type="dxa"/>
            <w:tcBorders>
              <w:tl2br w:val="nil"/>
              <w:tr2bl w:val="nil"/>
            </w:tcBorders>
            <w:shd w:val="clear" w:color="auto" w:fill="auto"/>
            <w:noWrap/>
            <w:vAlign w:val="center"/>
          </w:tcPr>
          <w:p w14:paraId="37D8B40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684" w:type="dxa"/>
            <w:tcBorders>
              <w:tl2br w:val="nil"/>
              <w:tr2bl w:val="nil"/>
            </w:tcBorders>
            <w:shd w:val="clear" w:color="auto" w:fill="auto"/>
            <w:noWrap/>
            <w:vAlign w:val="center"/>
          </w:tcPr>
          <w:p w14:paraId="0CB10C7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43 </w:t>
            </w:r>
          </w:p>
        </w:tc>
        <w:tc>
          <w:tcPr>
            <w:tcW w:w="924" w:type="dxa"/>
            <w:tcBorders>
              <w:tl2br w:val="nil"/>
              <w:tr2bl w:val="nil"/>
            </w:tcBorders>
            <w:shd w:val="clear" w:color="auto" w:fill="auto"/>
            <w:vAlign w:val="center"/>
          </w:tcPr>
          <w:p w14:paraId="18894A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163.50 </w:t>
            </w:r>
          </w:p>
        </w:tc>
        <w:tc>
          <w:tcPr>
            <w:tcW w:w="1032" w:type="dxa"/>
            <w:tcBorders>
              <w:tl2br w:val="nil"/>
              <w:tr2bl w:val="nil"/>
            </w:tcBorders>
            <w:shd w:val="clear" w:color="auto" w:fill="auto"/>
            <w:vAlign w:val="center"/>
          </w:tcPr>
          <w:p w14:paraId="228A5D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7030.50 </w:t>
            </w:r>
          </w:p>
        </w:tc>
        <w:tc>
          <w:tcPr>
            <w:tcW w:w="2474" w:type="dxa"/>
            <w:tcBorders>
              <w:tl2br w:val="nil"/>
              <w:tr2bl w:val="nil"/>
            </w:tcBorders>
            <w:shd w:val="clear" w:color="auto" w:fill="auto"/>
            <w:vAlign w:val="center"/>
          </w:tcPr>
          <w:p w14:paraId="02F1A91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1.材质：无缝不锈钢管06Cr19Ni10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2.连接方式：氩弧焊接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3.安装前进行酸洗脱脂，并用不含油空气吹净</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4.安装完成后采用无油压缩空气或氮气吹扫</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5.按规定进行耐压试验、气密性试验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6.包含管接件。</w:t>
            </w:r>
          </w:p>
        </w:tc>
      </w:tr>
      <w:tr w14:paraId="1F03D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3" w:hRule="atLeast"/>
        </w:trPr>
        <w:tc>
          <w:tcPr>
            <w:tcW w:w="757" w:type="dxa"/>
            <w:tcBorders>
              <w:tl2br w:val="nil"/>
              <w:tr2bl w:val="nil"/>
            </w:tcBorders>
            <w:shd w:val="clear" w:color="auto" w:fill="auto"/>
            <w:noWrap/>
            <w:vAlign w:val="center"/>
          </w:tcPr>
          <w:p w14:paraId="0AC541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304" w:type="dxa"/>
            <w:tcBorders>
              <w:tl2br w:val="nil"/>
              <w:tr2bl w:val="nil"/>
            </w:tcBorders>
            <w:shd w:val="clear" w:color="auto" w:fill="auto"/>
            <w:vAlign w:val="center"/>
          </w:tcPr>
          <w:p w14:paraId="5316A65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吸引支管</w:t>
            </w:r>
          </w:p>
        </w:tc>
        <w:tc>
          <w:tcPr>
            <w:tcW w:w="1300" w:type="dxa"/>
            <w:tcBorders>
              <w:tl2br w:val="nil"/>
              <w:tr2bl w:val="nil"/>
            </w:tcBorders>
            <w:shd w:val="clear" w:color="auto" w:fill="auto"/>
            <w:vAlign w:val="center"/>
          </w:tcPr>
          <w:p w14:paraId="63B56F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Φ12*1.0</w:t>
            </w:r>
          </w:p>
        </w:tc>
        <w:tc>
          <w:tcPr>
            <w:tcW w:w="696" w:type="dxa"/>
            <w:tcBorders>
              <w:tl2br w:val="nil"/>
              <w:tr2bl w:val="nil"/>
            </w:tcBorders>
            <w:shd w:val="clear" w:color="auto" w:fill="auto"/>
            <w:vAlign w:val="center"/>
          </w:tcPr>
          <w:p w14:paraId="69174B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684" w:type="dxa"/>
            <w:tcBorders>
              <w:tl2br w:val="nil"/>
              <w:tr2bl w:val="nil"/>
            </w:tcBorders>
            <w:shd w:val="clear" w:color="auto" w:fill="auto"/>
            <w:vAlign w:val="center"/>
          </w:tcPr>
          <w:p w14:paraId="14342E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110</w:t>
            </w:r>
          </w:p>
        </w:tc>
        <w:tc>
          <w:tcPr>
            <w:tcW w:w="924" w:type="dxa"/>
            <w:tcBorders>
              <w:tl2br w:val="nil"/>
              <w:tr2bl w:val="nil"/>
            </w:tcBorders>
            <w:shd w:val="clear" w:color="auto" w:fill="auto"/>
            <w:vAlign w:val="center"/>
          </w:tcPr>
          <w:p w14:paraId="7CB50C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75.20 </w:t>
            </w:r>
          </w:p>
        </w:tc>
        <w:tc>
          <w:tcPr>
            <w:tcW w:w="1032" w:type="dxa"/>
            <w:tcBorders>
              <w:tl2br w:val="nil"/>
              <w:tr2bl w:val="nil"/>
            </w:tcBorders>
            <w:shd w:val="clear" w:color="auto" w:fill="auto"/>
            <w:vAlign w:val="center"/>
          </w:tcPr>
          <w:p w14:paraId="59485C0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8272.00 </w:t>
            </w:r>
          </w:p>
        </w:tc>
        <w:tc>
          <w:tcPr>
            <w:tcW w:w="2474" w:type="dxa"/>
            <w:tcBorders>
              <w:tl2br w:val="nil"/>
              <w:tr2bl w:val="nil"/>
            </w:tcBorders>
            <w:shd w:val="clear" w:color="auto" w:fill="auto"/>
            <w:vAlign w:val="center"/>
          </w:tcPr>
          <w:p w14:paraId="37C237C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1.材质：无缝不锈钢管06Cr19Ni10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2.连接方式：氩弧焊接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3.安装前进行酸洗脱脂，并用不含油空气吹净</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4.安装完成后采用无油压缩空气或氮气吹扫</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5.按规定进行耐压试验、气密性试验</w:t>
            </w:r>
          </w:p>
        </w:tc>
      </w:tr>
      <w:tr w14:paraId="0C284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trPr>
        <w:tc>
          <w:tcPr>
            <w:tcW w:w="757" w:type="dxa"/>
            <w:tcBorders>
              <w:tl2br w:val="nil"/>
              <w:tr2bl w:val="nil"/>
            </w:tcBorders>
            <w:shd w:val="clear" w:color="auto" w:fill="auto"/>
            <w:noWrap/>
            <w:vAlign w:val="center"/>
          </w:tcPr>
          <w:p w14:paraId="73BC69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304" w:type="dxa"/>
            <w:tcBorders>
              <w:tl2br w:val="nil"/>
              <w:tr2bl w:val="nil"/>
            </w:tcBorders>
            <w:shd w:val="clear" w:color="auto" w:fill="auto"/>
            <w:vAlign w:val="center"/>
          </w:tcPr>
          <w:p w14:paraId="73AE40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吸引终端</w:t>
            </w:r>
          </w:p>
        </w:tc>
        <w:tc>
          <w:tcPr>
            <w:tcW w:w="1300" w:type="dxa"/>
            <w:tcBorders>
              <w:tl2br w:val="nil"/>
              <w:tr2bl w:val="nil"/>
            </w:tcBorders>
            <w:shd w:val="clear" w:color="auto" w:fill="auto"/>
            <w:noWrap/>
            <w:vAlign w:val="center"/>
          </w:tcPr>
          <w:p w14:paraId="2212B5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国标</w:t>
            </w:r>
          </w:p>
        </w:tc>
        <w:tc>
          <w:tcPr>
            <w:tcW w:w="696" w:type="dxa"/>
            <w:tcBorders>
              <w:tl2br w:val="nil"/>
              <w:tr2bl w:val="nil"/>
            </w:tcBorders>
            <w:shd w:val="clear" w:color="auto" w:fill="auto"/>
            <w:noWrap/>
            <w:vAlign w:val="center"/>
          </w:tcPr>
          <w:p w14:paraId="7DC4C7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684" w:type="dxa"/>
            <w:tcBorders>
              <w:tl2br w:val="nil"/>
              <w:tr2bl w:val="nil"/>
            </w:tcBorders>
            <w:shd w:val="clear" w:color="auto" w:fill="auto"/>
            <w:vAlign w:val="center"/>
          </w:tcPr>
          <w:p w14:paraId="56DF372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924" w:type="dxa"/>
            <w:tcBorders>
              <w:tl2br w:val="nil"/>
              <w:tr2bl w:val="nil"/>
            </w:tcBorders>
            <w:shd w:val="clear" w:color="auto" w:fill="auto"/>
            <w:vAlign w:val="center"/>
          </w:tcPr>
          <w:p w14:paraId="0B36E5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267.00 </w:t>
            </w:r>
          </w:p>
        </w:tc>
        <w:tc>
          <w:tcPr>
            <w:tcW w:w="1032" w:type="dxa"/>
            <w:tcBorders>
              <w:tl2br w:val="nil"/>
              <w:tr2bl w:val="nil"/>
            </w:tcBorders>
            <w:shd w:val="clear" w:color="auto" w:fill="auto"/>
            <w:vAlign w:val="center"/>
          </w:tcPr>
          <w:p w14:paraId="6F5DB3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8277.00 </w:t>
            </w:r>
          </w:p>
        </w:tc>
        <w:tc>
          <w:tcPr>
            <w:tcW w:w="2474" w:type="dxa"/>
            <w:tcBorders>
              <w:tl2br w:val="nil"/>
              <w:tr2bl w:val="nil"/>
            </w:tcBorders>
            <w:shd w:val="clear" w:color="auto" w:fill="auto"/>
            <w:vAlign w:val="center"/>
          </w:tcPr>
          <w:p w14:paraId="5E1183C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国标气体终端，主体材质铜。</w:t>
            </w:r>
          </w:p>
        </w:tc>
      </w:tr>
      <w:tr w14:paraId="6A2C7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2" w:hRule="atLeast"/>
        </w:trPr>
        <w:tc>
          <w:tcPr>
            <w:tcW w:w="757" w:type="dxa"/>
            <w:tcBorders>
              <w:tl2br w:val="nil"/>
              <w:tr2bl w:val="nil"/>
            </w:tcBorders>
            <w:shd w:val="clear" w:color="auto" w:fill="auto"/>
            <w:noWrap/>
            <w:vAlign w:val="center"/>
          </w:tcPr>
          <w:p w14:paraId="298A22B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304" w:type="dxa"/>
            <w:tcBorders>
              <w:tl2br w:val="nil"/>
              <w:tr2bl w:val="nil"/>
            </w:tcBorders>
            <w:shd w:val="clear" w:color="auto" w:fill="auto"/>
            <w:vAlign w:val="center"/>
          </w:tcPr>
          <w:p w14:paraId="5C17AB8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球头、球帽、焊接咀</w:t>
            </w:r>
          </w:p>
        </w:tc>
        <w:tc>
          <w:tcPr>
            <w:tcW w:w="1300" w:type="dxa"/>
            <w:tcBorders>
              <w:tl2br w:val="nil"/>
              <w:tr2bl w:val="nil"/>
            </w:tcBorders>
            <w:shd w:val="clear" w:color="auto" w:fill="auto"/>
            <w:noWrap/>
            <w:vAlign w:val="center"/>
          </w:tcPr>
          <w:p w14:paraId="267B26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Φ12</w:t>
            </w:r>
          </w:p>
        </w:tc>
        <w:tc>
          <w:tcPr>
            <w:tcW w:w="696" w:type="dxa"/>
            <w:tcBorders>
              <w:tl2br w:val="nil"/>
              <w:tr2bl w:val="nil"/>
            </w:tcBorders>
            <w:shd w:val="clear" w:color="auto" w:fill="auto"/>
            <w:noWrap/>
            <w:vAlign w:val="center"/>
          </w:tcPr>
          <w:p w14:paraId="332F26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件</w:t>
            </w:r>
          </w:p>
        </w:tc>
        <w:tc>
          <w:tcPr>
            <w:tcW w:w="684" w:type="dxa"/>
            <w:tcBorders>
              <w:tl2br w:val="nil"/>
              <w:tr2bl w:val="nil"/>
            </w:tcBorders>
            <w:shd w:val="clear" w:color="auto" w:fill="auto"/>
            <w:noWrap/>
            <w:vAlign w:val="center"/>
          </w:tcPr>
          <w:p w14:paraId="108089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53 </w:t>
            </w:r>
          </w:p>
        </w:tc>
        <w:tc>
          <w:tcPr>
            <w:tcW w:w="924" w:type="dxa"/>
            <w:tcBorders>
              <w:tl2br w:val="nil"/>
              <w:tr2bl w:val="nil"/>
            </w:tcBorders>
            <w:shd w:val="clear" w:color="auto" w:fill="auto"/>
            <w:vAlign w:val="center"/>
          </w:tcPr>
          <w:p w14:paraId="4D93DFE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43.60 </w:t>
            </w:r>
          </w:p>
        </w:tc>
        <w:tc>
          <w:tcPr>
            <w:tcW w:w="1032" w:type="dxa"/>
            <w:tcBorders>
              <w:tl2br w:val="nil"/>
              <w:tr2bl w:val="nil"/>
            </w:tcBorders>
            <w:shd w:val="clear" w:color="auto" w:fill="auto"/>
            <w:vAlign w:val="center"/>
          </w:tcPr>
          <w:p w14:paraId="6545A2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2310.80 </w:t>
            </w:r>
          </w:p>
        </w:tc>
        <w:tc>
          <w:tcPr>
            <w:tcW w:w="2474" w:type="dxa"/>
            <w:tcBorders>
              <w:tl2br w:val="nil"/>
              <w:tr2bl w:val="nil"/>
            </w:tcBorders>
            <w:shd w:val="clear" w:color="auto" w:fill="auto"/>
            <w:vAlign w:val="center"/>
          </w:tcPr>
          <w:p w14:paraId="0AFF449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1.材质：不锈钢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2.酸洗脱脂</w:t>
            </w:r>
          </w:p>
        </w:tc>
      </w:tr>
      <w:tr w14:paraId="7102A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rPr>
        <w:tc>
          <w:tcPr>
            <w:tcW w:w="757" w:type="dxa"/>
            <w:tcBorders>
              <w:tl2br w:val="nil"/>
              <w:tr2bl w:val="nil"/>
            </w:tcBorders>
            <w:shd w:val="clear" w:color="auto" w:fill="auto"/>
            <w:vAlign w:val="center"/>
          </w:tcPr>
          <w:p w14:paraId="6ACE63CF">
            <w:pPr>
              <w:jc w:val="center"/>
              <w:rPr>
                <w:rFonts w:hint="eastAsia" w:ascii="宋体" w:hAnsi="宋体" w:eastAsia="宋体" w:cs="宋体"/>
                <w:b/>
                <w:bCs/>
                <w:i w:val="0"/>
                <w:iCs w:val="0"/>
                <w:color w:val="000000"/>
                <w:sz w:val="21"/>
                <w:szCs w:val="21"/>
                <w:highlight w:val="none"/>
                <w:u w:val="none"/>
              </w:rPr>
            </w:pPr>
          </w:p>
        </w:tc>
        <w:tc>
          <w:tcPr>
            <w:tcW w:w="1304" w:type="dxa"/>
            <w:tcBorders>
              <w:tl2br w:val="nil"/>
              <w:tr2bl w:val="nil"/>
            </w:tcBorders>
            <w:shd w:val="clear" w:color="auto" w:fill="auto"/>
            <w:vAlign w:val="center"/>
          </w:tcPr>
          <w:p w14:paraId="27B0C156">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小计</w:t>
            </w:r>
          </w:p>
        </w:tc>
        <w:tc>
          <w:tcPr>
            <w:tcW w:w="7110" w:type="dxa"/>
            <w:gridSpan w:val="6"/>
            <w:tcBorders>
              <w:tl2br w:val="nil"/>
              <w:tr2bl w:val="nil"/>
            </w:tcBorders>
            <w:shd w:val="clear" w:color="auto" w:fill="auto"/>
            <w:vAlign w:val="center"/>
          </w:tcPr>
          <w:p w14:paraId="6C83F766">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 xml:space="preserve">25890.30元 </w:t>
            </w:r>
          </w:p>
        </w:tc>
      </w:tr>
      <w:tr w14:paraId="78B01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9171" w:type="dxa"/>
            <w:gridSpan w:val="8"/>
            <w:tcBorders>
              <w:tl2br w:val="nil"/>
              <w:tr2bl w:val="nil"/>
            </w:tcBorders>
            <w:shd w:val="clear" w:color="auto" w:fill="auto"/>
            <w:noWrap/>
            <w:vAlign w:val="center"/>
          </w:tcPr>
          <w:p w14:paraId="6592D7B4">
            <w:pPr>
              <w:keepNext w:val="0"/>
              <w:keepLines w:val="0"/>
              <w:widowControl/>
              <w:suppressLineNumbers w:val="0"/>
              <w:jc w:val="left"/>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（三）医用设备带及电器系统</w:t>
            </w:r>
          </w:p>
        </w:tc>
      </w:tr>
      <w:tr w14:paraId="45352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7" w:hRule="atLeast"/>
        </w:trPr>
        <w:tc>
          <w:tcPr>
            <w:tcW w:w="757" w:type="dxa"/>
            <w:tcBorders>
              <w:tl2br w:val="nil"/>
              <w:tr2bl w:val="nil"/>
            </w:tcBorders>
            <w:shd w:val="clear" w:color="auto" w:fill="auto"/>
            <w:noWrap/>
            <w:vAlign w:val="center"/>
          </w:tcPr>
          <w:p w14:paraId="419D00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304" w:type="dxa"/>
            <w:tcBorders>
              <w:tl2br w:val="nil"/>
              <w:tr2bl w:val="nil"/>
            </w:tcBorders>
            <w:shd w:val="clear" w:color="auto" w:fill="auto"/>
            <w:vAlign w:val="center"/>
          </w:tcPr>
          <w:p w14:paraId="32D0E8A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▲铝合金设备带</w:t>
            </w:r>
          </w:p>
          <w:p w14:paraId="093C29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300" w:type="dxa"/>
            <w:tcBorders>
              <w:tl2br w:val="nil"/>
              <w:tr2bl w:val="nil"/>
            </w:tcBorders>
            <w:shd w:val="clear" w:color="auto" w:fill="auto"/>
            <w:noWrap/>
            <w:vAlign w:val="center"/>
          </w:tcPr>
          <w:p w14:paraId="37C8CB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696" w:type="dxa"/>
            <w:tcBorders>
              <w:tl2br w:val="nil"/>
              <w:tr2bl w:val="nil"/>
            </w:tcBorders>
            <w:shd w:val="clear" w:color="auto" w:fill="auto"/>
            <w:noWrap/>
            <w:vAlign w:val="center"/>
          </w:tcPr>
          <w:p w14:paraId="403C902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684" w:type="dxa"/>
            <w:tcBorders>
              <w:tl2br w:val="nil"/>
              <w:tr2bl w:val="nil"/>
            </w:tcBorders>
            <w:shd w:val="clear" w:color="auto" w:fill="auto"/>
            <w:noWrap/>
            <w:vAlign w:val="center"/>
          </w:tcPr>
          <w:p w14:paraId="58E123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w:t>
            </w:r>
          </w:p>
        </w:tc>
        <w:tc>
          <w:tcPr>
            <w:tcW w:w="924" w:type="dxa"/>
            <w:tcBorders>
              <w:tl2br w:val="nil"/>
              <w:tr2bl w:val="nil"/>
            </w:tcBorders>
            <w:shd w:val="clear" w:color="auto" w:fill="auto"/>
            <w:vAlign w:val="center"/>
          </w:tcPr>
          <w:p w14:paraId="5EB3C91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414.20 </w:t>
            </w:r>
          </w:p>
        </w:tc>
        <w:tc>
          <w:tcPr>
            <w:tcW w:w="1032" w:type="dxa"/>
            <w:tcBorders>
              <w:tl2br w:val="nil"/>
              <w:tr2bl w:val="nil"/>
            </w:tcBorders>
            <w:shd w:val="clear" w:color="auto" w:fill="auto"/>
            <w:vAlign w:val="center"/>
          </w:tcPr>
          <w:p w14:paraId="72DBA6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26923.00 </w:t>
            </w:r>
          </w:p>
        </w:tc>
        <w:tc>
          <w:tcPr>
            <w:tcW w:w="2474" w:type="dxa"/>
            <w:tcBorders>
              <w:tl2br w:val="nil"/>
              <w:tr2bl w:val="nil"/>
            </w:tcBorders>
            <w:shd w:val="clear" w:color="auto" w:fill="auto"/>
            <w:vAlign w:val="center"/>
          </w:tcPr>
          <w:p w14:paraId="774C0D1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优质铝型材，材质厚度：≥1.8mm。宽度210mm、厚度（离墙面高度）65mm（±5mm）。颜色可根据招标人的选择和病房墙面颜色定制。防电击类型为I类B型，单相电源供电。设备带上各种气体终端、电器等可根据需要采用嵌入式安装或壁挂式安装</w:t>
            </w:r>
          </w:p>
        </w:tc>
      </w:tr>
      <w:tr w14:paraId="4A9B4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57" w:type="dxa"/>
            <w:tcBorders>
              <w:tl2br w:val="nil"/>
              <w:tr2bl w:val="nil"/>
            </w:tcBorders>
            <w:shd w:val="clear" w:color="auto" w:fill="auto"/>
            <w:noWrap/>
            <w:vAlign w:val="center"/>
          </w:tcPr>
          <w:p w14:paraId="2119C9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304" w:type="dxa"/>
            <w:tcBorders>
              <w:tl2br w:val="nil"/>
              <w:tr2bl w:val="nil"/>
            </w:tcBorders>
            <w:shd w:val="clear" w:color="auto" w:fill="auto"/>
            <w:vAlign w:val="center"/>
          </w:tcPr>
          <w:p w14:paraId="47CF37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铝合金装饰罩</w:t>
            </w:r>
          </w:p>
        </w:tc>
        <w:tc>
          <w:tcPr>
            <w:tcW w:w="1300" w:type="dxa"/>
            <w:tcBorders>
              <w:tl2br w:val="nil"/>
              <w:tr2bl w:val="nil"/>
            </w:tcBorders>
            <w:shd w:val="clear" w:color="auto" w:fill="auto"/>
            <w:noWrap/>
            <w:vAlign w:val="center"/>
          </w:tcPr>
          <w:p w14:paraId="55C268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696" w:type="dxa"/>
            <w:tcBorders>
              <w:tl2br w:val="nil"/>
              <w:tr2bl w:val="nil"/>
            </w:tcBorders>
            <w:shd w:val="clear" w:color="auto" w:fill="auto"/>
            <w:noWrap/>
            <w:vAlign w:val="center"/>
          </w:tcPr>
          <w:p w14:paraId="106B4B6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684" w:type="dxa"/>
            <w:tcBorders>
              <w:tl2br w:val="nil"/>
              <w:tr2bl w:val="nil"/>
            </w:tcBorders>
            <w:shd w:val="clear" w:color="auto" w:fill="auto"/>
            <w:noWrap/>
            <w:vAlign w:val="center"/>
          </w:tcPr>
          <w:p w14:paraId="20B5F7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924" w:type="dxa"/>
            <w:tcBorders>
              <w:tl2br w:val="nil"/>
              <w:tr2bl w:val="nil"/>
            </w:tcBorders>
            <w:shd w:val="clear" w:color="auto" w:fill="auto"/>
            <w:vAlign w:val="center"/>
          </w:tcPr>
          <w:p w14:paraId="3ABE23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136.25 </w:t>
            </w:r>
          </w:p>
        </w:tc>
        <w:tc>
          <w:tcPr>
            <w:tcW w:w="1032" w:type="dxa"/>
            <w:tcBorders>
              <w:tl2br w:val="nil"/>
              <w:tr2bl w:val="nil"/>
            </w:tcBorders>
            <w:shd w:val="clear" w:color="auto" w:fill="auto"/>
            <w:vAlign w:val="center"/>
          </w:tcPr>
          <w:p w14:paraId="4D8DFF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2997.50 </w:t>
            </w:r>
          </w:p>
        </w:tc>
        <w:tc>
          <w:tcPr>
            <w:tcW w:w="2474" w:type="dxa"/>
            <w:tcBorders>
              <w:tl2br w:val="nil"/>
              <w:tr2bl w:val="nil"/>
            </w:tcBorders>
            <w:shd w:val="clear" w:color="auto" w:fill="auto"/>
            <w:vAlign w:val="center"/>
          </w:tcPr>
          <w:p w14:paraId="4364F89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优质铝型材，表面喷涂</w:t>
            </w:r>
          </w:p>
        </w:tc>
      </w:tr>
      <w:tr w14:paraId="6EECE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4" w:hRule="atLeast"/>
        </w:trPr>
        <w:tc>
          <w:tcPr>
            <w:tcW w:w="757" w:type="dxa"/>
            <w:tcBorders>
              <w:tl2br w:val="nil"/>
              <w:tr2bl w:val="nil"/>
            </w:tcBorders>
            <w:shd w:val="clear" w:color="auto" w:fill="auto"/>
            <w:noWrap/>
            <w:vAlign w:val="center"/>
          </w:tcPr>
          <w:p w14:paraId="28ED4F9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304" w:type="dxa"/>
            <w:tcBorders>
              <w:tl2br w:val="nil"/>
              <w:tr2bl w:val="nil"/>
            </w:tcBorders>
            <w:shd w:val="clear" w:color="auto" w:fill="auto"/>
            <w:vAlign w:val="center"/>
          </w:tcPr>
          <w:p w14:paraId="71D5988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LED床头灯</w:t>
            </w:r>
          </w:p>
        </w:tc>
        <w:tc>
          <w:tcPr>
            <w:tcW w:w="1300" w:type="dxa"/>
            <w:tcBorders>
              <w:tl2br w:val="nil"/>
              <w:tr2bl w:val="nil"/>
            </w:tcBorders>
            <w:shd w:val="clear" w:color="auto" w:fill="auto"/>
            <w:noWrap/>
            <w:vAlign w:val="center"/>
          </w:tcPr>
          <w:p w14:paraId="6D2055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696" w:type="dxa"/>
            <w:tcBorders>
              <w:tl2br w:val="nil"/>
              <w:tr2bl w:val="nil"/>
            </w:tcBorders>
            <w:shd w:val="clear" w:color="auto" w:fill="auto"/>
            <w:noWrap/>
            <w:vAlign w:val="center"/>
          </w:tcPr>
          <w:p w14:paraId="581F7E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684" w:type="dxa"/>
            <w:tcBorders>
              <w:tl2br w:val="nil"/>
              <w:tr2bl w:val="nil"/>
            </w:tcBorders>
            <w:shd w:val="clear" w:color="auto" w:fill="auto"/>
            <w:noWrap/>
            <w:vAlign w:val="center"/>
          </w:tcPr>
          <w:p w14:paraId="7A7321B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924" w:type="dxa"/>
            <w:tcBorders>
              <w:tl2br w:val="nil"/>
              <w:tr2bl w:val="nil"/>
            </w:tcBorders>
            <w:shd w:val="clear" w:color="auto" w:fill="auto"/>
            <w:vAlign w:val="center"/>
          </w:tcPr>
          <w:p w14:paraId="2FC528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81.75 </w:t>
            </w:r>
          </w:p>
        </w:tc>
        <w:tc>
          <w:tcPr>
            <w:tcW w:w="1032" w:type="dxa"/>
            <w:tcBorders>
              <w:tl2br w:val="nil"/>
              <w:tr2bl w:val="nil"/>
            </w:tcBorders>
            <w:shd w:val="clear" w:color="auto" w:fill="auto"/>
            <w:vAlign w:val="center"/>
          </w:tcPr>
          <w:p w14:paraId="49A2B9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2534.25 </w:t>
            </w:r>
          </w:p>
        </w:tc>
        <w:tc>
          <w:tcPr>
            <w:tcW w:w="2474" w:type="dxa"/>
            <w:tcBorders>
              <w:tl2br w:val="nil"/>
              <w:tr2bl w:val="nil"/>
            </w:tcBorders>
            <w:shd w:val="clear" w:color="auto" w:fill="auto"/>
            <w:vAlign w:val="center"/>
          </w:tcPr>
          <w:p w14:paraId="27401E3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1.功率4W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2.LED一体化灯管，灯体采用铝合金型材，永不生锈，环保，阻燃</w:t>
            </w:r>
          </w:p>
        </w:tc>
      </w:tr>
      <w:tr w14:paraId="34DEA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757" w:type="dxa"/>
            <w:tcBorders>
              <w:tl2br w:val="nil"/>
              <w:tr2bl w:val="nil"/>
            </w:tcBorders>
            <w:shd w:val="clear" w:color="auto" w:fill="auto"/>
            <w:noWrap/>
            <w:vAlign w:val="center"/>
          </w:tcPr>
          <w:p w14:paraId="4C0325D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304" w:type="dxa"/>
            <w:tcBorders>
              <w:tl2br w:val="nil"/>
              <w:tr2bl w:val="nil"/>
            </w:tcBorders>
            <w:shd w:val="clear" w:color="auto" w:fill="auto"/>
            <w:vAlign w:val="center"/>
          </w:tcPr>
          <w:p w14:paraId="40F552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床头灯罩</w:t>
            </w:r>
          </w:p>
        </w:tc>
        <w:tc>
          <w:tcPr>
            <w:tcW w:w="1300" w:type="dxa"/>
            <w:tcBorders>
              <w:tl2br w:val="nil"/>
              <w:tr2bl w:val="nil"/>
            </w:tcBorders>
            <w:shd w:val="clear" w:color="auto" w:fill="auto"/>
            <w:noWrap/>
            <w:vAlign w:val="center"/>
          </w:tcPr>
          <w:p w14:paraId="45FFC4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400mm</w:t>
            </w:r>
          </w:p>
        </w:tc>
        <w:tc>
          <w:tcPr>
            <w:tcW w:w="696" w:type="dxa"/>
            <w:tcBorders>
              <w:tl2br w:val="nil"/>
              <w:tr2bl w:val="nil"/>
            </w:tcBorders>
            <w:shd w:val="clear" w:color="auto" w:fill="auto"/>
            <w:noWrap/>
            <w:vAlign w:val="center"/>
          </w:tcPr>
          <w:p w14:paraId="4C2F47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684" w:type="dxa"/>
            <w:tcBorders>
              <w:tl2br w:val="nil"/>
              <w:tr2bl w:val="nil"/>
            </w:tcBorders>
            <w:shd w:val="clear" w:color="auto" w:fill="auto"/>
            <w:noWrap/>
            <w:vAlign w:val="center"/>
          </w:tcPr>
          <w:p w14:paraId="601842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924" w:type="dxa"/>
            <w:tcBorders>
              <w:tl2br w:val="nil"/>
              <w:tr2bl w:val="nil"/>
            </w:tcBorders>
            <w:shd w:val="clear" w:color="auto" w:fill="auto"/>
            <w:vAlign w:val="center"/>
          </w:tcPr>
          <w:p w14:paraId="24FEC2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27.25 </w:t>
            </w:r>
          </w:p>
        </w:tc>
        <w:tc>
          <w:tcPr>
            <w:tcW w:w="1032" w:type="dxa"/>
            <w:tcBorders>
              <w:tl2br w:val="nil"/>
              <w:tr2bl w:val="nil"/>
            </w:tcBorders>
            <w:shd w:val="clear" w:color="auto" w:fill="auto"/>
            <w:vAlign w:val="center"/>
          </w:tcPr>
          <w:p w14:paraId="16201E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844.75 </w:t>
            </w:r>
          </w:p>
        </w:tc>
        <w:tc>
          <w:tcPr>
            <w:tcW w:w="2474" w:type="dxa"/>
            <w:tcBorders>
              <w:tl2br w:val="nil"/>
              <w:tr2bl w:val="nil"/>
            </w:tcBorders>
            <w:shd w:val="clear" w:color="auto" w:fill="auto"/>
            <w:vAlign w:val="center"/>
          </w:tcPr>
          <w:p w14:paraId="6B7BE27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1.材质：PVC</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2.颜色：透明</w:t>
            </w:r>
          </w:p>
        </w:tc>
      </w:tr>
      <w:tr w14:paraId="17932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757" w:type="dxa"/>
            <w:tcBorders>
              <w:tl2br w:val="nil"/>
              <w:tr2bl w:val="nil"/>
            </w:tcBorders>
            <w:shd w:val="clear" w:color="auto" w:fill="auto"/>
            <w:noWrap/>
            <w:vAlign w:val="center"/>
          </w:tcPr>
          <w:p w14:paraId="09384F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304" w:type="dxa"/>
            <w:tcBorders>
              <w:tl2br w:val="nil"/>
              <w:tr2bl w:val="nil"/>
            </w:tcBorders>
            <w:shd w:val="clear" w:color="auto" w:fill="auto"/>
            <w:vAlign w:val="center"/>
          </w:tcPr>
          <w:p w14:paraId="13CF125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五孔电源插座</w:t>
            </w:r>
          </w:p>
        </w:tc>
        <w:tc>
          <w:tcPr>
            <w:tcW w:w="1300" w:type="dxa"/>
            <w:tcBorders>
              <w:tl2br w:val="nil"/>
              <w:tr2bl w:val="nil"/>
            </w:tcBorders>
            <w:shd w:val="clear" w:color="auto" w:fill="auto"/>
            <w:noWrap/>
            <w:vAlign w:val="center"/>
          </w:tcPr>
          <w:p w14:paraId="58BC099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220V 10A</w:t>
            </w:r>
          </w:p>
        </w:tc>
        <w:tc>
          <w:tcPr>
            <w:tcW w:w="696" w:type="dxa"/>
            <w:tcBorders>
              <w:tl2br w:val="nil"/>
              <w:tr2bl w:val="nil"/>
            </w:tcBorders>
            <w:shd w:val="clear" w:color="auto" w:fill="auto"/>
            <w:noWrap/>
            <w:vAlign w:val="center"/>
          </w:tcPr>
          <w:p w14:paraId="2B5370E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684" w:type="dxa"/>
            <w:tcBorders>
              <w:tl2br w:val="nil"/>
              <w:tr2bl w:val="nil"/>
            </w:tcBorders>
            <w:shd w:val="clear" w:color="auto" w:fill="auto"/>
            <w:noWrap/>
            <w:vAlign w:val="center"/>
          </w:tcPr>
          <w:p w14:paraId="2FE0FC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62</w:t>
            </w:r>
          </w:p>
        </w:tc>
        <w:tc>
          <w:tcPr>
            <w:tcW w:w="924" w:type="dxa"/>
            <w:tcBorders>
              <w:tl2br w:val="nil"/>
              <w:tr2bl w:val="nil"/>
            </w:tcBorders>
            <w:shd w:val="clear" w:color="auto" w:fill="auto"/>
            <w:vAlign w:val="center"/>
          </w:tcPr>
          <w:p w14:paraId="37DB1A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37.06 </w:t>
            </w:r>
          </w:p>
        </w:tc>
        <w:tc>
          <w:tcPr>
            <w:tcW w:w="1032" w:type="dxa"/>
            <w:tcBorders>
              <w:tl2br w:val="nil"/>
              <w:tr2bl w:val="nil"/>
            </w:tcBorders>
            <w:shd w:val="clear" w:color="auto" w:fill="auto"/>
            <w:vAlign w:val="center"/>
          </w:tcPr>
          <w:p w14:paraId="3ED056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2297.72 </w:t>
            </w:r>
          </w:p>
        </w:tc>
        <w:tc>
          <w:tcPr>
            <w:tcW w:w="2474" w:type="dxa"/>
            <w:tcBorders>
              <w:tl2br w:val="nil"/>
              <w:tr2bl w:val="nil"/>
            </w:tcBorders>
            <w:shd w:val="clear" w:color="auto" w:fill="auto"/>
            <w:vAlign w:val="center"/>
          </w:tcPr>
          <w:p w14:paraId="2F657F7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2+3型</w:t>
            </w:r>
          </w:p>
        </w:tc>
      </w:tr>
      <w:tr w14:paraId="24402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757" w:type="dxa"/>
            <w:tcBorders>
              <w:tl2br w:val="nil"/>
              <w:tr2bl w:val="nil"/>
            </w:tcBorders>
            <w:shd w:val="clear" w:color="auto" w:fill="auto"/>
            <w:noWrap/>
            <w:vAlign w:val="center"/>
          </w:tcPr>
          <w:p w14:paraId="5228F3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304" w:type="dxa"/>
            <w:tcBorders>
              <w:tl2br w:val="nil"/>
              <w:tr2bl w:val="nil"/>
            </w:tcBorders>
            <w:shd w:val="clear" w:color="auto" w:fill="auto"/>
            <w:vAlign w:val="center"/>
          </w:tcPr>
          <w:p w14:paraId="2BFD5B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单控开关</w:t>
            </w:r>
          </w:p>
        </w:tc>
        <w:tc>
          <w:tcPr>
            <w:tcW w:w="1300" w:type="dxa"/>
            <w:tcBorders>
              <w:tl2br w:val="nil"/>
              <w:tr2bl w:val="nil"/>
            </w:tcBorders>
            <w:shd w:val="clear" w:color="auto" w:fill="auto"/>
            <w:noWrap/>
            <w:vAlign w:val="center"/>
          </w:tcPr>
          <w:p w14:paraId="396B98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220V 10A</w:t>
            </w:r>
          </w:p>
        </w:tc>
        <w:tc>
          <w:tcPr>
            <w:tcW w:w="696" w:type="dxa"/>
            <w:tcBorders>
              <w:tl2br w:val="nil"/>
              <w:tr2bl w:val="nil"/>
            </w:tcBorders>
            <w:shd w:val="clear" w:color="auto" w:fill="auto"/>
            <w:noWrap/>
            <w:vAlign w:val="center"/>
          </w:tcPr>
          <w:p w14:paraId="5AC803F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684" w:type="dxa"/>
            <w:tcBorders>
              <w:tl2br w:val="nil"/>
              <w:tr2bl w:val="nil"/>
            </w:tcBorders>
            <w:shd w:val="clear" w:color="auto" w:fill="auto"/>
            <w:noWrap/>
            <w:vAlign w:val="center"/>
          </w:tcPr>
          <w:p w14:paraId="78FE6D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924" w:type="dxa"/>
            <w:tcBorders>
              <w:tl2br w:val="nil"/>
              <w:tr2bl w:val="nil"/>
            </w:tcBorders>
            <w:shd w:val="clear" w:color="auto" w:fill="auto"/>
            <w:vAlign w:val="center"/>
          </w:tcPr>
          <w:p w14:paraId="3B8D1A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34.88 </w:t>
            </w:r>
          </w:p>
        </w:tc>
        <w:tc>
          <w:tcPr>
            <w:tcW w:w="1032" w:type="dxa"/>
            <w:tcBorders>
              <w:tl2br w:val="nil"/>
              <w:tr2bl w:val="nil"/>
            </w:tcBorders>
            <w:shd w:val="clear" w:color="auto" w:fill="auto"/>
            <w:vAlign w:val="center"/>
          </w:tcPr>
          <w:p w14:paraId="4D23F4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1081.28 </w:t>
            </w:r>
          </w:p>
        </w:tc>
        <w:tc>
          <w:tcPr>
            <w:tcW w:w="2474" w:type="dxa"/>
            <w:tcBorders>
              <w:tl2br w:val="nil"/>
              <w:tr2bl w:val="nil"/>
            </w:tcBorders>
            <w:shd w:val="clear" w:color="auto" w:fill="auto"/>
            <w:vAlign w:val="center"/>
          </w:tcPr>
          <w:p w14:paraId="0F04FF2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控制床头灯</w:t>
            </w:r>
          </w:p>
        </w:tc>
      </w:tr>
      <w:tr w14:paraId="0720A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757" w:type="dxa"/>
            <w:tcBorders>
              <w:tl2br w:val="nil"/>
              <w:tr2bl w:val="nil"/>
            </w:tcBorders>
            <w:shd w:val="clear" w:color="auto" w:fill="auto"/>
            <w:noWrap/>
            <w:vAlign w:val="center"/>
          </w:tcPr>
          <w:p w14:paraId="732100D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304" w:type="dxa"/>
            <w:tcBorders>
              <w:tl2br w:val="nil"/>
              <w:tr2bl w:val="nil"/>
            </w:tcBorders>
            <w:shd w:val="clear" w:color="auto" w:fill="auto"/>
            <w:vAlign w:val="center"/>
          </w:tcPr>
          <w:p w14:paraId="1A128A9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插座、开关底盒</w:t>
            </w:r>
          </w:p>
        </w:tc>
        <w:tc>
          <w:tcPr>
            <w:tcW w:w="1300" w:type="dxa"/>
            <w:tcBorders>
              <w:tl2br w:val="nil"/>
              <w:tr2bl w:val="nil"/>
            </w:tcBorders>
            <w:shd w:val="clear" w:color="auto" w:fill="auto"/>
            <w:noWrap/>
            <w:vAlign w:val="center"/>
          </w:tcPr>
          <w:p w14:paraId="43A737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86型</w:t>
            </w:r>
          </w:p>
        </w:tc>
        <w:tc>
          <w:tcPr>
            <w:tcW w:w="696" w:type="dxa"/>
            <w:tcBorders>
              <w:tl2br w:val="nil"/>
              <w:tr2bl w:val="nil"/>
            </w:tcBorders>
            <w:shd w:val="clear" w:color="auto" w:fill="auto"/>
            <w:noWrap/>
            <w:vAlign w:val="center"/>
          </w:tcPr>
          <w:p w14:paraId="5DFCE6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684" w:type="dxa"/>
            <w:tcBorders>
              <w:tl2br w:val="nil"/>
              <w:tr2bl w:val="nil"/>
            </w:tcBorders>
            <w:shd w:val="clear" w:color="auto" w:fill="auto"/>
            <w:noWrap/>
            <w:vAlign w:val="center"/>
          </w:tcPr>
          <w:p w14:paraId="7D806C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93</w:t>
            </w:r>
          </w:p>
        </w:tc>
        <w:tc>
          <w:tcPr>
            <w:tcW w:w="924" w:type="dxa"/>
            <w:tcBorders>
              <w:tl2br w:val="nil"/>
              <w:tr2bl w:val="nil"/>
            </w:tcBorders>
            <w:shd w:val="clear" w:color="auto" w:fill="auto"/>
            <w:vAlign w:val="center"/>
          </w:tcPr>
          <w:p w14:paraId="1FAF83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4.95 </w:t>
            </w:r>
          </w:p>
        </w:tc>
        <w:tc>
          <w:tcPr>
            <w:tcW w:w="1032" w:type="dxa"/>
            <w:tcBorders>
              <w:tl2br w:val="nil"/>
              <w:tr2bl w:val="nil"/>
            </w:tcBorders>
            <w:shd w:val="clear" w:color="auto" w:fill="auto"/>
            <w:vAlign w:val="center"/>
          </w:tcPr>
          <w:p w14:paraId="022D962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460.35 </w:t>
            </w:r>
          </w:p>
        </w:tc>
        <w:tc>
          <w:tcPr>
            <w:tcW w:w="2474" w:type="dxa"/>
            <w:tcBorders>
              <w:tl2br w:val="nil"/>
              <w:tr2bl w:val="nil"/>
            </w:tcBorders>
            <w:shd w:val="clear" w:color="auto" w:fill="auto"/>
            <w:vAlign w:val="center"/>
          </w:tcPr>
          <w:p w14:paraId="53B6200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86型塑料底盒</w:t>
            </w:r>
          </w:p>
        </w:tc>
      </w:tr>
      <w:tr w14:paraId="76AAA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757" w:type="dxa"/>
            <w:tcBorders>
              <w:tl2br w:val="nil"/>
              <w:tr2bl w:val="nil"/>
            </w:tcBorders>
            <w:shd w:val="clear" w:color="auto" w:fill="auto"/>
            <w:noWrap/>
            <w:vAlign w:val="center"/>
          </w:tcPr>
          <w:p w14:paraId="446F69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304" w:type="dxa"/>
            <w:tcBorders>
              <w:tl2br w:val="nil"/>
              <w:tr2bl w:val="nil"/>
            </w:tcBorders>
            <w:shd w:val="clear" w:color="auto" w:fill="auto"/>
            <w:vAlign w:val="center"/>
          </w:tcPr>
          <w:p w14:paraId="577208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黄腊管</w:t>
            </w:r>
          </w:p>
        </w:tc>
        <w:tc>
          <w:tcPr>
            <w:tcW w:w="1300" w:type="dxa"/>
            <w:tcBorders>
              <w:tl2br w:val="nil"/>
              <w:tr2bl w:val="nil"/>
            </w:tcBorders>
            <w:shd w:val="clear" w:color="auto" w:fill="auto"/>
            <w:vAlign w:val="center"/>
          </w:tcPr>
          <w:p w14:paraId="75BE37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Φ12mm</w:t>
            </w:r>
          </w:p>
        </w:tc>
        <w:tc>
          <w:tcPr>
            <w:tcW w:w="696" w:type="dxa"/>
            <w:tcBorders>
              <w:tl2br w:val="nil"/>
              <w:tr2bl w:val="nil"/>
            </w:tcBorders>
            <w:shd w:val="clear" w:color="auto" w:fill="auto"/>
            <w:noWrap/>
            <w:vAlign w:val="center"/>
          </w:tcPr>
          <w:p w14:paraId="6B6402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684" w:type="dxa"/>
            <w:tcBorders>
              <w:tl2br w:val="nil"/>
              <w:tr2bl w:val="nil"/>
            </w:tcBorders>
            <w:shd w:val="clear" w:color="auto" w:fill="auto"/>
            <w:noWrap/>
            <w:vAlign w:val="center"/>
          </w:tcPr>
          <w:p w14:paraId="1E136A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924" w:type="dxa"/>
            <w:tcBorders>
              <w:tl2br w:val="nil"/>
              <w:tr2bl w:val="nil"/>
            </w:tcBorders>
            <w:shd w:val="clear" w:color="auto" w:fill="auto"/>
            <w:vAlign w:val="center"/>
          </w:tcPr>
          <w:p w14:paraId="66D358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4.39 </w:t>
            </w:r>
          </w:p>
        </w:tc>
        <w:tc>
          <w:tcPr>
            <w:tcW w:w="1032" w:type="dxa"/>
            <w:tcBorders>
              <w:tl2br w:val="nil"/>
              <w:tr2bl w:val="nil"/>
            </w:tcBorders>
            <w:shd w:val="clear" w:color="auto" w:fill="auto"/>
            <w:vAlign w:val="center"/>
          </w:tcPr>
          <w:p w14:paraId="044A06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439.00 </w:t>
            </w:r>
          </w:p>
        </w:tc>
        <w:tc>
          <w:tcPr>
            <w:tcW w:w="2474" w:type="dxa"/>
            <w:tcBorders>
              <w:tl2br w:val="nil"/>
              <w:tr2bl w:val="nil"/>
            </w:tcBorders>
            <w:shd w:val="clear" w:color="auto" w:fill="auto"/>
            <w:noWrap/>
            <w:vAlign w:val="center"/>
          </w:tcPr>
          <w:p w14:paraId="65CB3D4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绝缘，内径12mm，设备带内穿线护套管。</w:t>
            </w:r>
          </w:p>
        </w:tc>
      </w:tr>
      <w:tr w14:paraId="0AA9D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757" w:type="dxa"/>
            <w:tcBorders>
              <w:tl2br w:val="nil"/>
              <w:tr2bl w:val="nil"/>
            </w:tcBorders>
            <w:shd w:val="clear" w:color="auto" w:fill="auto"/>
            <w:noWrap/>
            <w:vAlign w:val="center"/>
          </w:tcPr>
          <w:p w14:paraId="19559A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304" w:type="dxa"/>
            <w:tcBorders>
              <w:tl2br w:val="nil"/>
              <w:tr2bl w:val="nil"/>
            </w:tcBorders>
            <w:shd w:val="clear" w:color="auto" w:fill="auto"/>
            <w:vAlign w:val="center"/>
          </w:tcPr>
          <w:p w14:paraId="645D8E9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漏电保护器</w:t>
            </w:r>
          </w:p>
        </w:tc>
        <w:tc>
          <w:tcPr>
            <w:tcW w:w="1300" w:type="dxa"/>
            <w:tcBorders>
              <w:tl2br w:val="nil"/>
              <w:tr2bl w:val="nil"/>
            </w:tcBorders>
            <w:shd w:val="clear" w:color="auto" w:fill="auto"/>
            <w:noWrap/>
            <w:vAlign w:val="center"/>
          </w:tcPr>
          <w:p w14:paraId="02DF96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696" w:type="dxa"/>
            <w:tcBorders>
              <w:tl2br w:val="nil"/>
              <w:tr2bl w:val="nil"/>
            </w:tcBorders>
            <w:shd w:val="clear" w:color="auto" w:fill="auto"/>
            <w:noWrap/>
            <w:vAlign w:val="center"/>
          </w:tcPr>
          <w:p w14:paraId="4B04207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684" w:type="dxa"/>
            <w:tcBorders>
              <w:tl2br w:val="nil"/>
              <w:tr2bl w:val="nil"/>
            </w:tcBorders>
            <w:shd w:val="clear" w:color="auto" w:fill="auto"/>
            <w:noWrap/>
            <w:vAlign w:val="center"/>
          </w:tcPr>
          <w:p w14:paraId="6A3C99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924" w:type="dxa"/>
            <w:tcBorders>
              <w:tl2br w:val="nil"/>
              <w:tr2bl w:val="nil"/>
            </w:tcBorders>
            <w:shd w:val="clear" w:color="auto" w:fill="auto"/>
            <w:vAlign w:val="center"/>
          </w:tcPr>
          <w:p w14:paraId="6FDFA5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92.65 </w:t>
            </w:r>
          </w:p>
        </w:tc>
        <w:tc>
          <w:tcPr>
            <w:tcW w:w="1032" w:type="dxa"/>
            <w:tcBorders>
              <w:tl2br w:val="nil"/>
              <w:tr2bl w:val="nil"/>
            </w:tcBorders>
            <w:shd w:val="clear" w:color="auto" w:fill="auto"/>
            <w:vAlign w:val="center"/>
          </w:tcPr>
          <w:p w14:paraId="15F133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926.50 </w:t>
            </w:r>
          </w:p>
        </w:tc>
        <w:tc>
          <w:tcPr>
            <w:tcW w:w="2474" w:type="dxa"/>
            <w:tcBorders>
              <w:tl2br w:val="nil"/>
              <w:tr2bl w:val="nil"/>
            </w:tcBorders>
            <w:shd w:val="clear" w:color="auto" w:fill="auto"/>
            <w:vAlign w:val="center"/>
          </w:tcPr>
          <w:p w14:paraId="29B438D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32A，2P</w:t>
            </w:r>
          </w:p>
        </w:tc>
      </w:tr>
      <w:tr w14:paraId="580C6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rPr>
        <w:tc>
          <w:tcPr>
            <w:tcW w:w="757" w:type="dxa"/>
            <w:tcBorders>
              <w:tl2br w:val="nil"/>
              <w:tr2bl w:val="nil"/>
            </w:tcBorders>
            <w:shd w:val="clear" w:color="auto" w:fill="auto"/>
            <w:noWrap/>
            <w:vAlign w:val="center"/>
          </w:tcPr>
          <w:p w14:paraId="3A2F912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304" w:type="dxa"/>
            <w:tcBorders>
              <w:tl2br w:val="nil"/>
              <w:tr2bl w:val="nil"/>
            </w:tcBorders>
            <w:shd w:val="clear" w:color="auto" w:fill="auto"/>
            <w:vAlign w:val="center"/>
          </w:tcPr>
          <w:p w14:paraId="54A7C5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电源线</w:t>
            </w:r>
          </w:p>
        </w:tc>
        <w:tc>
          <w:tcPr>
            <w:tcW w:w="1300" w:type="dxa"/>
            <w:tcBorders>
              <w:tl2br w:val="nil"/>
              <w:tr2bl w:val="nil"/>
            </w:tcBorders>
            <w:shd w:val="clear" w:color="auto" w:fill="auto"/>
            <w:noWrap/>
            <w:vAlign w:val="center"/>
          </w:tcPr>
          <w:p w14:paraId="5F5640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BV4</w:t>
            </w:r>
          </w:p>
        </w:tc>
        <w:tc>
          <w:tcPr>
            <w:tcW w:w="696" w:type="dxa"/>
            <w:tcBorders>
              <w:tl2br w:val="nil"/>
              <w:tr2bl w:val="nil"/>
            </w:tcBorders>
            <w:shd w:val="clear" w:color="auto" w:fill="auto"/>
            <w:noWrap/>
            <w:vAlign w:val="center"/>
          </w:tcPr>
          <w:p w14:paraId="4E7C9A7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684" w:type="dxa"/>
            <w:tcBorders>
              <w:tl2br w:val="nil"/>
              <w:tr2bl w:val="nil"/>
            </w:tcBorders>
            <w:shd w:val="clear" w:color="auto" w:fill="auto"/>
            <w:noWrap/>
            <w:vAlign w:val="center"/>
          </w:tcPr>
          <w:p w14:paraId="2EF50FD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195</w:t>
            </w:r>
          </w:p>
        </w:tc>
        <w:tc>
          <w:tcPr>
            <w:tcW w:w="924" w:type="dxa"/>
            <w:tcBorders>
              <w:tl2br w:val="nil"/>
              <w:tr2bl w:val="nil"/>
            </w:tcBorders>
            <w:shd w:val="clear" w:color="auto" w:fill="auto"/>
            <w:vAlign w:val="center"/>
          </w:tcPr>
          <w:p w14:paraId="7BA671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5.45 </w:t>
            </w:r>
          </w:p>
        </w:tc>
        <w:tc>
          <w:tcPr>
            <w:tcW w:w="1032" w:type="dxa"/>
            <w:tcBorders>
              <w:tl2br w:val="nil"/>
              <w:tr2bl w:val="nil"/>
            </w:tcBorders>
            <w:shd w:val="clear" w:color="auto" w:fill="auto"/>
            <w:vAlign w:val="center"/>
          </w:tcPr>
          <w:p w14:paraId="2B2628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1062.75 </w:t>
            </w:r>
          </w:p>
        </w:tc>
        <w:tc>
          <w:tcPr>
            <w:tcW w:w="2474" w:type="dxa"/>
            <w:tcBorders>
              <w:tl2br w:val="nil"/>
              <w:tr2bl w:val="nil"/>
            </w:tcBorders>
            <w:shd w:val="clear" w:color="auto" w:fill="auto"/>
            <w:vAlign w:val="center"/>
          </w:tcPr>
          <w:p w14:paraId="5212A50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电流传输，铜芯聚录乙烯绝缘电线，插座电源线</w:t>
            </w:r>
          </w:p>
        </w:tc>
      </w:tr>
      <w:tr w14:paraId="50A7E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trPr>
        <w:tc>
          <w:tcPr>
            <w:tcW w:w="757" w:type="dxa"/>
            <w:tcBorders>
              <w:tl2br w:val="nil"/>
              <w:tr2bl w:val="nil"/>
            </w:tcBorders>
            <w:shd w:val="clear" w:color="auto" w:fill="auto"/>
            <w:noWrap/>
            <w:vAlign w:val="center"/>
          </w:tcPr>
          <w:p w14:paraId="3A137C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1304" w:type="dxa"/>
            <w:tcBorders>
              <w:tl2br w:val="nil"/>
              <w:tr2bl w:val="nil"/>
            </w:tcBorders>
            <w:shd w:val="clear" w:color="auto" w:fill="auto"/>
            <w:vAlign w:val="center"/>
          </w:tcPr>
          <w:p w14:paraId="75A2EA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电源线</w:t>
            </w:r>
          </w:p>
        </w:tc>
        <w:tc>
          <w:tcPr>
            <w:tcW w:w="1300" w:type="dxa"/>
            <w:tcBorders>
              <w:tl2br w:val="nil"/>
              <w:tr2bl w:val="nil"/>
            </w:tcBorders>
            <w:shd w:val="clear" w:color="auto" w:fill="auto"/>
            <w:noWrap/>
            <w:vAlign w:val="center"/>
          </w:tcPr>
          <w:p w14:paraId="4B58A50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RVV2*1.5</w:t>
            </w:r>
          </w:p>
        </w:tc>
        <w:tc>
          <w:tcPr>
            <w:tcW w:w="696" w:type="dxa"/>
            <w:tcBorders>
              <w:tl2br w:val="nil"/>
              <w:tr2bl w:val="nil"/>
            </w:tcBorders>
            <w:shd w:val="clear" w:color="auto" w:fill="auto"/>
            <w:noWrap/>
            <w:vAlign w:val="center"/>
          </w:tcPr>
          <w:p w14:paraId="0AC47CA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684" w:type="dxa"/>
            <w:tcBorders>
              <w:tl2br w:val="nil"/>
              <w:tr2bl w:val="nil"/>
            </w:tcBorders>
            <w:shd w:val="clear" w:color="auto" w:fill="auto"/>
            <w:noWrap/>
            <w:vAlign w:val="center"/>
          </w:tcPr>
          <w:p w14:paraId="3851D6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18.6</w:t>
            </w:r>
          </w:p>
        </w:tc>
        <w:tc>
          <w:tcPr>
            <w:tcW w:w="924" w:type="dxa"/>
            <w:tcBorders>
              <w:tl2br w:val="nil"/>
              <w:tr2bl w:val="nil"/>
            </w:tcBorders>
            <w:shd w:val="clear" w:color="auto" w:fill="auto"/>
            <w:vAlign w:val="center"/>
          </w:tcPr>
          <w:p w14:paraId="20D3225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3.80 </w:t>
            </w:r>
          </w:p>
        </w:tc>
        <w:tc>
          <w:tcPr>
            <w:tcW w:w="1032" w:type="dxa"/>
            <w:tcBorders>
              <w:tl2br w:val="nil"/>
              <w:tr2bl w:val="nil"/>
            </w:tcBorders>
            <w:shd w:val="clear" w:color="auto" w:fill="auto"/>
            <w:vAlign w:val="center"/>
          </w:tcPr>
          <w:p w14:paraId="06BFFB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70.68 </w:t>
            </w:r>
          </w:p>
        </w:tc>
        <w:tc>
          <w:tcPr>
            <w:tcW w:w="2474" w:type="dxa"/>
            <w:tcBorders>
              <w:tl2br w:val="nil"/>
              <w:tr2bl w:val="nil"/>
            </w:tcBorders>
            <w:shd w:val="clear" w:color="auto" w:fill="auto"/>
            <w:noWrap/>
            <w:vAlign w:val="center"/>
          </w:tcPr>
          <w:p w14:paraId="29F082B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电流传输，铜芯聚录乙烯绝缘电线，灯控制线</w:t>
            </w:r>
          </w:p>
        </w:tc>
      </w:tr>
      <w:tr w14:paraId="3B133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757" w:type="dxa"/>
            <w:tcBorders>
              <w:tl2br w:val="nil"/>
              <w:tr2bl w:val="nil"/>
            </w:tcBorders>
            <w:shd w:val="clear" w:color="auto" w:fill="auto"/>
            <w:vAlign w:val="center"/>
          </w:tcPr>
          <w:p w14:paraId="030DA6DF">
            <w:pPr>
              <w:jc w:val="center"/>
              <w:rPr>
                <w:rFonts w:hint="eastAsia" w:ascii="宋体" w:hAnsi="宋体" w:eastAsia="宋体" w:cs="宋体"/>
                <w:b/>
                <w:bCs/>
                <w:i w:val="0"/>
                <w:iCs w:val="0"/>
                <w:color w:val="000000"/>
                <w:sz w:val="21"/>
                <w:szCs w:val="21"/>
                <w:highlight w:val="none"/>
                <w:u w:val="none"/>
              </w:rPr>
            </w:pPr>
          </w:p>
        </w:tc>
        <w:tc>
          <w:tcPr>
            <w:tcW w:w="1304" w:type="dxa"/>
            <w:tcBorders>
              <w:tl2br w:val="nil"/>
              <w:tr2bl w:val="nil"/>
            </w:tcBorders>
            <w:shd w:val="clear" w:color="auto" w:fill="auto"/>
            <w:vAlign w:val="center"/>
          </w:tcPr>
          <w:p w14:paraId="0B0BC1B5">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小计</w:t>
            </w:r>
          </w:p>
        </w:tc>
        <w:tc>
          <w:tcPr>
            <w:tcW w:w="7110" w:type="dxa"/>
            <w:gridSpan w:val="6"/>
            <w:tcBorders>
              <w:tl2br w:val="nil"/>
              <w:tr2bl w:val="nil"/>
            </w:tcBorders>
            <w:shd w:val="clear" w:color="auto" w:fill="auto"/>
            <w:vAlign w:val="center"/>
          </w:tcPr>
          <w:p w14:paraId="11D3D7C1">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 xml:space="preserve">39637.78元 </w:t>
            </w:r>
          </w:p>
        </w:tc>
      </w:tr>
      <w:tr w14:paraId="40266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2061" w:type="dxa"/>
            <w:gridSpan w:val="2"/>
            <w:vMerge w:val="restart"/>
            <w:tcBorders>
              <w:tl2br w:val="nil"/>
              <w:tr2bl w:val="nil"/>
            </w:tcBorders>
            <w:shd w:val="clear" w:color="auto" w:fill="auto"/>
            <w:noWrap/>
            <w:vAlign w:val="center"/>
          </w:tcPr>
          <w:p w14:paraId="624B94A4">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总计</w:t>
            </w:r>
          </w:p>
        </w:tc>
        <w:tc>
          <w:tcPr>
            <w:tcW w:w="1300" w:type="dxa"/>
            <w:tcBorders>
              <w:tl2br w:val="nil"/>
              <w:tr2bl w:val="nil"/>
            </w:tcBorders>
            <w:shd w:val="clear" w:color="auto" w:fill="auto"/>
            <w:noWrap/>
            <w:vAlign w:val="center"/>
          </w:tcPr>
          <w:p w14:paraId="331A9AD4">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小写</w:t>
            </w:r>
          </w:p>
        </w:tc>
        <w:tc>
          <w:tcPr>
            <w:tcW w:w="5810" w:type="dxa"/>
            <w:gridSpan w:val="5"/>
            <w:tcBorders>
              <w:tl2br w:val="nil"/>
              <w:tr2bl w:val="nil"/>
            </w:tcBorders>
            <w:shd w:val="clear" w:color="auto" w:fill="auto"/>
            <w:noWrap/>
            <w:vAlign w:val="center"/>
          </w:tcPr>
          <w:p w14:paraId="32178468">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 xml:space="preserve">88802.08元 </w:t>
            </w:r>
          </w:p>
        </w:tc>
      </w:tr>
      <w:tr w14:paraId="0C2DB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2061" w:type="dxa"/>
            <w:gridSpan w:val="2"/>
            <w:vMerge w:val="continue"/>
            <w:tcBorders>
              <w:tl2br w:val="nil"/>
              <w:tr2bl w:val="nil"/>
            </w:tcBorders>
            <w:shd w:val="clear" w:color="auto" w:fill="auto"/>
            <w:noWrap/>
            <w:vAlign w:val="center"/>
          </w:tcPr>
          <w:p w14:paraId="0DB9082C">
            <w:pPr>
              <w:jc w:val="center"/>
              <w:rPr>
                <w:rFonts w:hint="eastAsia" w:ascii="宋体" w:hAnsi="宋体" w:eastAsia="宋体" w:cs="宋体"/>
                <w:b/>
                <w:bCs/>
                <w:i w:val="0"/>
                <w:iCs w:val="0"/>
                <w:color w:val="000000"/>
                <w:sz w:val="21"/>
                <w:szCs w:val="21"/>
                <w:highlight w:val="none"/>
                <w:u w:val="none"/>
              </w:rPr>
            </w:pPr>
          </w:p>
        </w:tc>
        <w:tc>
          <w:tcPr>
            <w:tcW w:w="1300" w:type="dxa"/>
            <w:tcBorders>
              <w:tl2br w:val="nil"/>
              <w:tr2bl w:val="nil"/>
            </w:tcBorders>
            <w:shd w:val="clear" w:color="auto" w:fill="auto"/>
            <w:noWrap/>
            <w:vAlign w:val="center"/>
          </w:tcPr>
          <w:p w14:paraId="0BDF4EA4">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大写</w:t>
            </w:r>
          </w:p>
        </w:tc>
        <w:tc>
          <w:tcPr>
            <w:tcW w:w="5810" w:type="dxa"/>
            <w:gridSpan w:val="5"/>
            <w:tcBorders>
              <w:tl2br w:val="nil"/>
              <w:tr2bl w:val="nil"/>
            </w:tcBorders>
            <w:shd w:val="clear" w:color="auto" w:fill="auto"/>
            <w:noWrap/>
            <w:vAlign w:val="center"/>
          </w:tcPr>
          <w:p w14:paraId="75B3D99E">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人民币捌万捌仟捌佰零贰元零捌分</w:t>
            </w:r>
          </w:p>
        </w:tc>
      </w:tr>
    </w:tbl>
    <w:p w14:paraId="1979CC88">
      <w:pPr>
        <w:pStyle w:val="12"/>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二、技术参数</w:t>
      </w:r>
    </w:p>
    <w:p w14:paraId="751EDBCE">
      <w:pPr>
        <w:pStyle w:val="12"/>
        <w:keepNext w:val="0"/>
        <w:keepLines w:val="0"/>
        <w:pageBreakBefore w:val="0"/>
        <w:widowControl w:val="0"/>
        <w:kinsoku/>
        <w:wordWrap/>
        <w:overflowPunct/>
        <w:topLinePunct w:val="0"/>
        <w:autoSpaceDE/>
        <w:autoSpaceDN/>
        <w:bidi w:val="0"/>
        <w:adjustRightInd/>
        <w:snapToGrid/>
        <w:spacing w:after="0" w:line="54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w:t>
      </w:r>
      <w:r>
        <w:rPr>
          <w:rFonts w:hint="eastAsia" w:ascii="仿宋" w:hAnsi="仿宋" w:eastAsia="仿宋" w:cs="仿宋"/>
          <w:sz w:val="24"/>
          <w:szCs w:val="24"/>
          <w:highlight w:val="none"/>
          <w:lang w:val="en-US" w:eastAsia="zh-CN"/>
        </w:rPr>
        <w:t>★</w:t>
      </w:r>
      <w:r>
        <w:rPr>
          <w:rFonts w:hint="eastAsia" w:ascii="宋体" w:hAnsi="宋体" w:eastAsia="宋体" w:cs="宋体"/>
          <w:sz w:val="24"/>
          <w:szCs w:val="24"/>
          <w:highlight w:val="none"/>
          <w:lang w:val="en-US" w:eastAsia="zh-CN"/>
        </w:rPr>
        <w:t>医用设备带材质为铝型材</w:t>
      </w:r>
      <w:r>
        <w:rPr>
          <w:rFonts w:hint="eastAsia" w:ascii="宋体" w:hAnsi="宋体" w:eastAsia="宋体" w:cs="宋体"/>
          <w:sz w:val="24"/>
          <w:szCs w:val="24"/>
          <w:highlight w:val="yellow"/>
          <w:lang w:val="en-US" w:eastAsia="zh-CN"/>
        </w:rPr>
        <w:t>（响应文件中提供具有CMA资质的第三方检测机构出具的检测报告原件扫描件或影印件&lt;含小项&gt;）</w:t>
      </w:r>
    </w:p>
    <w:p w14:paraId="165E85EE">
      <w:pPr>
        <w:keepNext w:val="0"/>
        <w:keepLines w:val="0"/>
        <w:pageBreakBefore w:val="0"/>
        <w:widowControl w:val="0"/>
        <w:kinsoku/>
        <w:wordWrap/>
        <w:overflowPunct/>
        <w:topLinePunct w:val="0"/>
        <w:autoSpaceDE/>
        <w:autoSpaceDN/>
        <w:bidi w:val="0"/>
        <w:adjustRightInd/>
        <w:snapToGrid/>
        <w:spacing w:line="540" w:lineRule="exact"/>
        <w:ind w:firstLine="472" w:firstLineChars="200"/>
        <w:textAlignment w:val="auto"/>
        <w:rPr>
          <w:rFonts w:hint="eastAsia" w:ascii="宋体" w:hAnsi="宋体" w:eastAsia="宋体" w:cs="宋体"/>
          <w:b w:val="0"/>
          <w:bCs/>
          <w:color w:val="000000"/>
          <w:spacing w:val="-2"/>
          <w:sz w:val="24"/>
          <w:szCs w:val="24"/>
          <w:highlight w:val="none"/>
        </w:rPr>
      </w:pPr>
      <w:r>
        <w:rPr>
          <w:rFonts w:hint="eastAsia" w:ascii="宋体" w:hAnsi="宋体" w:eastAsia="宋体" w:cs="宋体"/>
          <w:b w:val="0"/>
          <w:bCs/>
          <w:color w:val="000000"/>
          <w:spacing w:val="-2"/>
          <w:sz w:val="24"/>
          <w:szCs w:val="24"/>
          <w:highlight w:val="none"/>
          <w:lang w:val="en-US" w:eastAsia="zh-CN"/>
        </w:rPr>
        <w:t>1.</w:t>
      </w:r>
      <w:r>
        <w:rPr>
          <w:rFonts w:hint="eastAsia" w:ascii="宋体" w:hAnsi="宋体" w:eastAsia="宋体" w:cs="宋体"/>
          <w:b w:val="0"/>
          <w:bCs/>
          <w:color w:val="000000"/>
          <w:spacing w:val="-2"/>
          <w:sz w:val="24"/>
          <w:szCs w:val="24"/>
          <w:highlight w:val="none"/>
          <w:lang w:eastAsia="zh-CN"/>
        </w:rPr>
        <w:t>终端材质中</w:t>
      </w:r>
      <w:r>
        <w:rPr>
          <w:rFonts w:hint="eastAsia" w:ascii="宋体" w:hAnsi="宋体" w:eastAsia="宋体" w:cs="宋体"/>
          <w:b w:val="0"/>
          <w:bCs/>
          <w:color w:val="000000"/>
          <w:spacing w:val="-2"/>
          <w:sz w:val="24"/>
          <w:szCs w:val="24"/>
          <w:highlight w:val="none"/>
        </w:rPr>
        <w:t>有害物质(铅、汞、镉、六价铬、多溴联苯、多溴二苯醚物质)六项重金属成份符合 GB/T26572-2011《电子电气产品中限用物质的限量要求》要求；</w:t>
      </w:r>
    </w:p>
    <w:p w14:paraId="2239885D">
      <w:pPr>
        <w:keepNext w:val="0"/>
        <w:keepLines w:val="0"/>
        <w:pageBreakBefore w:val="0"/>
        <w:widowControl w:val="0"/>
        <w:kinsoku/>
        <w:wordWrap/>
        <w:overflowPunct/>
        <w:topLinePunct w:val="0"/>
        <w:autoSpaceDE/>
        <w:autoSpaceDN/>
        <w:bidi w:val="0"/>
        <w:adjustRightInd/>
        <w:snapToGrid/>
        <w:spacing w:line="540" w:lineRule="exact"/>
        <w:ind w:firstLine="472" w:firstLineChars="200"/>
        <w:textAlignment w:val="auto"/>
        <w:rPr>
          <w:rFonts w:hint="eastAsia" w:ascii="宋体" w:hAnsi="宋体" w:eastAsia="宋体" w:cs="宋体"/>
          <w:b w:val="0"/>
          <w:bCs/>
          <w:color w:val="000000"/>
          <w:spacing w:val="-2"/>
          <w:sz w:val="24"/>
          <w:szCs w:val="24"/>
          <w:highlight w:val="none"/>
        </w:rPr>
      </w:pPr>
      <w:r>
        <w:rPr>
          <w:rFonts w:hint="eastAsia" w:ascii="宋体" w:hAnsi="宋体" w:eastAsia="宋体" w:cs="宋体"/>
          <w:b w:val="0"/>
          <w:bCs/>
          <w:color w:val="000000"/>
          <w:spacing w:val="-2"/>
          <w:sz w:val="24"/>
          <w:szCs w:val="24"/>
          <w:highlight w:val="none"/>
          <w:lang w:val="en-US" w:eastAsia="zh-CN"/>
        </w:rPr>
        <w:t>2.医用</w:t>
      </w:r>
      <w:r>
        <w:rPr>
          <w:rFonts w:hint="eastAsia" w:ascii="宋体" w:hAnsi="宋体" w:eastAsia="宋体" w:cs="宋体"/>
          <w:b w:val="0"/>
          <w:bCs/>
          <w:color w:val="000000"/>
          <w:spacing w:val="-2"/>
          <w:sz w:val="24"/>
          <w:szCs w:val="24"/>
          <w:highlight w:val="none"/>
        </w:rPr>
        <w:t>设备带必须符合国标GB9706.1-2020《医用电器设备第1部分:安全通用要求》要求；符合GB8624-2012燃烧性能A级(A1)；</w:t>
      </w:r>
    </w:p>
    <w:p w14:paraId="3F953E14">
      <w:pPr>
        <w:keepNext w:val="0"/>
        <w:keepLines w:val="0"/>
        <w:pageBreakBefore w:val="0"/>
        <w:widowControl w:val="0"/>
        <w:kinsoku/>
        <w:wordWrap/>
        <w:overflowPunct/>
        <w:topLinePunct w:val="0"/>
        <w:autoSpaceDE/>
        <w:autoSpaceDN/>
        <w:bidi w:val="0"/>
        <w:adjustRightInd/>
        <w:snapToGrid/>
        <w:spacing w:line="540" w:lineRule="exact"/>
        <w:ind w:firstLine="472" w:firstLineChars="200"/>
        <w:textAlignment w:val="auto"/>
        <w:rPr>
          <w:rFonts w:hint="eastAsia" w:ascii="宋体" w:hAnsi="宋体" w:eastAsia="宋体" w:cs="宋体"/>
          <w:b w:val="0"/>
          <w:bCs/>
          <w:color w:val="000000"/>
          <w:spacing w:val="-2"/>
          <w:sz w:val="24"/>
          <w:szCs w:val="24"/>
          <w:highlight w:val="none"/>
        </w:rPr>
      </w:pPr>
      <w:r>
        <w:rPr>
          <w:rFonts w:hint="eastAsia" w:ascii="宋体" w:hAnsi="宋体" w:eastAsia="宋体" w:cs="宋体"/>
          <w:b w:val="0"/>
          <w:bCs/>
          <w:color w:val="000000"/>
          <w:spacing w:val="-2"/>
          <w:sz w:val="24"/>
          <w:szCs w:val="24"/>
          <w:highlight w:val="none"/>
          <w:lang w:val="en-US" w:eastAsia="zh-CN"/>
        </w:rPr>
        <w:t>3.</w:t>
      </w:r>
      <w:r>
        <w:rPr>
          <w:rFonts w:hint="eastAsia" w:ascii="宋体" w:hAnsi="宋体" w:eastAsia="宋体" w:cs="宋体"/>
          <w:b w:val="0"/>
          <w:bCs/>
          <w:color w:val="000000"/>
          <w:spacing w:val="-2"/>
          <w:sz w:val="24"/>
          <w:szCs w:val="24"/>
          <w:highlight w:val="none"/>
        </w:rPr>
        <w:t>医用设备带的抗菌率(包括大肠杆菌、金黄色葡萄球菌)符合GB/T21866-2008《抗菌涂料(漆膜)抗菌性测定法和抗菌效果》要求</w:t>
      </w:r>
      <w:r>
        <w:rPr>
          <w:rFonts w:hint="eastAsia" w:ascii="宋体" w:hAnsi="宋体" w:eastAsia="宋体" w:cs="宋体"/>
          <w:b w:val="0"/>
          <w:bCs/>
          <w:color w:val="000000"/>
          <w:spacing w:val="-2"/>
          <w:sz w:val="24"/>
          <w:szCs w:val="24"/>
          <w:highlight w:val="none"/>
          <w:lang w:eastAsia="zh-CN"/>
        </w:rPr>
        <w:t>，</w:t>
      </w:r>
      <w:r>
        <w:rPr>
          <w:rFonts w:hint="eastAsia" w:ascii="宋体" w:hAnsi="宋体" w:eastAsia="宋体" w:cs="宋体"/>
          <w:b w:val="0"/>
          <w:bCs/>
          <w:color w:val="000000"/>
          <w:spacing w:val="-2"/>
          <w:sz w:val="24"/>
          <w:szCs w:val="24"/>
          <w:highlight w:val="none"/>
          <w:lang w:val="en-US" w:eastAsia="zh-CN"/>
        </w:rPr>
        <w:t>达到抗菌性能I级，抗菌耐久性能I级</w:t>
      </w:r>
      <w:r>
        <w:rPr>
          <w:rFonts w:hint="eastAsia" w:ascii="宋体" w:hAnsi="宋体" w:eastAsia="宋体" w:cs="宋体"/>
          <w:b w:val="0"/>
          <w:bCs/>
          <w:color w:val="000000"/>
          <w:spacing w:val="-2"/>
          <w:sz w:val="24"/>
          <w:szCs w:val="24"/>
          <w:highlight w:val="none"/>
        </w:rPr>
        <w:t>；</w:t>
      </w:r>
    </w:p>
    <w:p w14:paraId="6263B093">
      <w:pPr>
        <w:keepNext w:val="0"/>
        <w:keepLines w:val="0"/>
        <w:pageBreakBefore w:val="0"/>
        <w:widowControl w:val="0"/>
        <w:kinsoku/>
        <w:wordWrap/>
        <w:overflowPunct/>
        <w:topLinePunct w:val="0"/>
        <w:autoSpaceDE/>
        <w:autoSpaceDN/>
        <w:bidi w:val="0"/>
        <w:adjustRightInd/>
        <w:snapToGrid/>
        <w:spacing w:line="540" w:lineRule="exact"/>
        <w:ind w:firstLine="472" w:firstLineChars="200"/>
        <w:textAlignment w:val="auto"/>
        <w:rPr>
          <w:rFonts w:hint="eastAsia" w:ascii="宋体" w:hAnsi="宋体" w:eastAsia="宋体" w:cs="宋体"/>
          <w:b w:val="0"/>
          <w:bCs/>
          <w:color w:val="000000"/>
          <w:spacing w:val="-2"/>
          <w:sz w:val="24"/>
          <w:szCs w:val="24"/>
          <w:highlight w:val="none"/>
          <w:lang w:val="en-US" w:eastAsia="zh-CN"/>
        </w:rPr>
      </w:pPr>
      <w:r>
        <w:rPr>
          <w:rFonts w:hint="eastAsia" w:ascii="宋体" w:hAnsi="宋体" w:eastAsia="宋体" w:cs="宋体"/>
          <w:b w:val="0"/>
          <w:bCs/>
          <w:color w:val="000000"/>
          <w:spacing w:val="-2"/>
          <w:sz w:val="24"/>
          <w:szCs w:val="24"/>
          <w:highlight w:val="none"/>
          <w:lang w:val="en-US" w:eastAsia="zh-CN"/>
        </w:rPr>
        <w:t>4.</w:t>
      </w:r>
      <w:r>
        <w:rPr>
          <w:rFonts w:hint="eastAsia" w:ascii="宋体" w:hAnsi="宋体" w:eastAsia="宋体" w:cs="宋体"/>
          <w:b w:val="0"/>
          <w:bCs/>
          <w:color w:val="000000"/>
          <w:spacing w:val="-2"/>
          <w:sz w:val="24"/>
          <w:szCs w:val="24"/>
          <w:highlight w:val="none"/>
        </w:rPr>
        <w:t>医用设备带的表面喷涂防锈、防腐的盐雾试验结果，符合GB/T10125-2021《人造气氛腐蚀试验·盐雾试验》要求，盐雾测试条件是中性，时间≥</w:t>
      </w:r>
      <w:r>
        <w:rPr>
          <w:rFonts w:hint="eastAsia" w:ascii="宋体" w:hAnsi="宋体" w:eastAsia="宋体" w:cs="宋体"/>
          <w:b w:val="0"/>
          <w:bCs/>
          <w:color w:val="000000"/>
          <w:spacing w:val="-2"/>
          <w:sz w:val="24"/>
          <w:szCs w:val="24"/>
          <w:highlight w:val="none"/>
          <w:lang w:val="en-US" w:eastAsia="zh-CN"/>
        </w:rPr>
        <w:t>72</w:t>
      </w:r>
      <w:r>
        <w:rPr>
          <w:rFonts w:hint="eastAsia" w:ascii="宋体" w:hAnsi="宋体" w:eastAsia="宋体" w:cs="宋体"/>
          <w:b w:val="0"/>
          <w:bCs/>
          <w:color w:val="000000"/>
          <w:spacing w:val="-2"/>
          <w:sz w:val="24"/>
          <w:szCs w:val="24"/>
          <w:highlight w:val="none"/>
        </w:rPr>
        <w:t>小时</w:t>
      </w:r>
      <w:r>
        <w:rPr>
          <w:rFonts w:hint="eastAsia" w:ascii="宋体" w:hAnsi="宋体" w:eastAsia="宋体" w:cs="宋体"/>
          <w:b w:val="0"/>
          <w:bCs/>
          <w:color w:val="000000"/>
          <w:spacing w:val="-2"/>
          <w:sz w:val="24"/>
          <w:szCs w:val="24"/>
          <w:highlight w:val="none"/>
          <w:lang w:eastAsia="zh-CN"/>
        </w:rPr>
        <w:t>。</w:t>
      </w:r>
    </w:p>
    <w:p w14:paraId="13E65F19">
      <w:pPr>
        <w:pStyle w:val="12"/>
        <w:keepNext w:val="0"/>
        <w:keepLines w:val="0"/>
        <w:pageBreakBefore w:val="0"/>
        <w:widowControl w:val="0"/>
        <w:kinsoku/>
        <w:wordWrap/>
        <w:overflowPunct/>
        <w:topLinePunct w:val="0"/>
        <w:autoSpaceDE/>
        <w:autoSpaceDN/>
        <w:bidi w:val="0"/>
        <w:adjustRightInd/>
        <w:snapToGrid/>
        <w:spacing w:after="0" w:line="540" w:lineRule="exact"/>
        <w:ind w:left="0" w:leftChars="0" w:firstLine="480" w:firstLineChars="200"/>
        <w:textAlignment w:val="auto"/>
        <w:rPr>
          <w:rFonts w:hint="eastAsia" w:ascii="宋体" w:hAnsi="宋体" w:eastAsia="宋体" w:cs="宋体"/>
          <w:color w:val="auto"/>
          <w:sz w:val="24"/>
          <w:highlight w:val="yellow"/>
          <w:lang w:val="en-US" w:eastAsia="zh-CN"/>
        </w:rPr>
      </w:pPr>
      <w:r>
        <w:rPr>
          <w:rFonts w:hint="eastAsia" w:ascii="宋体" w:hAnsi="宋体" w:eastAsia="宋体" w:cs="宋体"/>
          <w:color w:val="auto"/>
          <w:sz w:val="24"/>
          <w:highlight w:val="none"/>
          <w:lang w:val="en-US" w:eastAsia="zh-CN"/>
        </w:rPr>
        <w:t>★（二）氧气、吸引终端为国标：</w:t>
      </w:r>
      <w:r>
        <w:rPr>
          <w:rFonts w:hint="eastAsia" w:ascii="宋体" w:hAnsi="宋体" w:eastAsia="宋体" w:cs="宋体"/>
          <w:color w:val="auto"/>
          <w:sz w:val="24"/>
          <w:highlight w:val="yellow"/>
          <w:lang w:val="en-US" w:eastAsia="zh-CN"/>
        </w:rPr>
        <w:t>（响应文件中提供具有CMA资质的第三方检测机构出具的检测报告原件扫描件或影印件&lt;含小项&gt;）</w:t>
      </w:r>
    </w:p>
    <w:p w14:paraId="19CAD0D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color w:val="000000"/>
          <w:spacing w:val="-2"/>
          <w:sz w:val="24"/>
          <w:szCs w:val="24"/>
          <w:highlight w:val="none"/>
        </w:rPr>
      </w:pPr>
      <w:r>
        <w:rPr>
          <w:rFonts w:hint="eastAsia" w:ascii="宋体" w:hAnsi="宋体" w:eastAsia="宋体" w:cs="宋体"/>
          <w:sz w:val="24"/>
          <w:highlight w:val="none"/>
          <w:lang w:val="en-US" w:eastAsia="zh-CN"/>
        </w:rPr>
        <w:t>1.</w:t>
      </w:r>
      <w:r>
        <w:rPr>
          <w:rFonts w:hint="eastAsia" w:ascii="宋体" w:hAnsi="宋体" w:eastAsia="宋体" w:cs="宋体"/>
          <w:b w:val="0"/>
          <w:bCs/>
          <w:color w:val="000000"/>
          <w:spacing w:val="-2"/>
          <w:sz w:val="24"/>
          <w:szCs w:val="24"/>
          <w:highlight w:val="none"/>
        </w:rPr>
        <w:t>终端材质中有害物质(铅、镉、汞、六价铬、多溴联苯、多溴二苯醚物质)六项重金属成份符合GB/T26572-2011《电子电气产品中限用物质的限量要求》标准要求；</w:t>
      </w:r>
    </w:p>
    <w:p w14:paraId="50C79B15">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color w:val="000000"/>
          <w:spacing w:val="-2"/>
          <w:sz w:val="24"/>
          <w:szCs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b w:val="0"/>
          <w:bCs/>
          <w:color w:val="000000"/>
          <w:spacing w:val="-2"/>
          <w:sz w:val="24"/>
          <w:szCs w:val="24"/>
          <w:highlight w:val="none"/>
        </w:rPr>
        <w:t>终端表面喷涂防锈、防腐的盐雾试验结果，符合GB/T10125-2021《人造气氛腐蚀试验盐雾试验》要求，盐雾测试条件是中性，时间≥</w:t>
      </w:r>
      <w:r>
        <w:rPr>
          <w:rFonts w:hint="eastAsia" w:ascii="宋体" w:hAnsi="宋体" w:eastAsia="宋体" w:cs="宋体"/>
          <w:b w:val="0"/>
          <w:bCs/>
          <w:color w:val="000000"/>
          <w:spacing w:val="-2"/>
          <w:sz w:val="24"/>
          <w:szCs w:val="24"/>
          <w:highlight w:val="none"/>
          <w:lang w:val="en-US" w:eastAsia="zh-CN"/>
        </w:rPr>
        <w:t>72</w:t>
      </w:r>
      <w:r>
        <w:rPr>
          <w:rFonts w:hint="eastAsia" w:ascii="宋体" w:hAnsi="宋体" w:eastAsia="宋体" w:cs="宋体"/>
          <w:b w:val="0"/>
          <w:bCs/>
          <w:color w:val="000000"/>
          <w:spacing w:val="-2"/>
          <w:sz w:val="24"/>
          <w:szCs w:val="24"/>
          <w:highlight w:val="none"/>
        </w:rPr>
        <w:t>小时;</w:t>
      </w:r>
    </w:p>
    <w:p w14:paraId="391E2E52">
      <w:pPr>
        <w:keepNext w:val="0"/>
        <w:keepLines w:val="0"/>
        <w:pageBreakBefore w:val="0"/>
        <w:widowControl w:val="0"/>
        <w:kinsoku/>
        <w:wordWrap/>
        <w:overflowPunct/>
        <w:topLinePunct w:val="0"/>
        <w:autoSpaceDE/>
        <w:autoSpaceDN/>
        <w:bidi w:val="0"/>
        <w:adjustRightInd/>
        <w:snapToGrid/>
        <w:spacing w:line="540" w:lineRule="exact"/>
        <w:ind w:firstLine="472" w:firstLineChars="200"/>
        <w:textAlignment w:val="auto"/>
        <w:rPr>
          <w:rFonts w:hint="eastAsia" w:ascii="宋体" w:hAnsi="宋体" w:eastAsia="宋体" w:cs="宋体"/>
          <w:b w:val="0"/>
          <w:bCs/>
          <w:color w:val="000000"/>
          <w:spacing w:val="-2"/>
          <w:sz w:val="24"/>
          <w:szCs w:val="24"/>
          <w:highlight w:val="none"/>
          <w:lang w:eastAsia="zh-CN"/>
        </w:rPr>
      </w:pPr>
      <w:r>
        <w:rPr>
          <w:rFonts w:hint="eastAsia" w:ascii="宋体" w:hAnsi="宋体" w:eastAsia="宋体" w:cs="宋体"/>
          <w:b w:val="0"/>
          <w:bCs/>
          <w:color w:val="000000"/>
          <w:spacing w:val="-2"/>
          <w:sz w:val="24"/>
          <w:szCs w:val="24"/>
          <w:highlight w:val="none"/>
          <w:lang w:val="en-US" w:eastAsia="zh-CN"/>
        </w:rPr>
        <w:t>3.</w:t>
      </w:r>
      <w:r>
        <w:rPr>
          <w:rFonts w:hint="eastAsia" w:ascii="宋体" w:hAnsi="宋体" w:eastAsia="宋体" w:cs="宋体"/>
          <w:b w:val="0"/>
          <w:bCs/>
          <w:color w:val="000000"/>
          <w:spacing w:val="-2"/>
          <w:sz w:val="24"/>
          <w:szCs w:val="24"/>
          <w:highlight w:val="none"/>
        </w:rPr>
        <w:t>气体终端使用寿命长，插拔次数大于10万次，符合GB8624-2012，燃烧性能达到A级(A1)。</w:t>
      </w:r>
    </w:p>
    <w:p w14:paraId="7683175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72" w:firstLineChars="200"/>
        <w:textAlignment w:val="auto"/>
        <w:rPr>
          <w:rFonts w:hint="eastAsia" w:ascii="宋体" w:hAnsi="宋体" w:eastAsia="宋体" w:cs="宋体"/>
          <w:b w:val="0"/>
          <w:bCs/>
          <w:color w:val="000000"/>
          <w:spacing w:val="-2"/>
          <w:sz w:val="24"/>
          <w:szCs w:val="24"/>
          <w:highlight w:val="none"/>
          <w:lang w:val="en-US" w:eastAsia="zh-CN"/>
        </w:rPr>
      </w:pPr>
      <w:r>
        <w:rPr>
          <w:rFonts w:hint="eastAsia" w:ascii="宋体" w:hAnsi="宋体" w:eastAsia="宋体" w:cs="宋体"/>
          <w:b w:val="0"/>
          <w:bCs/>
          <w:color w:val="000000"/>
          <w:spacing w:val="-2"/>
          <w:sz w:val="24"/>
          <w:szCs w:val="24"/>
          <w:highlight w:val="none"/>
          <w:lang w:val="en-US" w:eastAsia="zh-CN"/>
        </w:rPr>
        <w:t>（三）管材为304不锈钢无缝管。 管材及其配件须符合国家标准。</w:t>
      </w:r>
    </w:p>
    <w:p w14:paraId="42BCF1A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72" w:firstLineChars="200"/>
        <w:textAlignment w:val="auto"/>
        <w:rPr>
          <w:rFonts w:hint="eastAsia" w:ascii="宋体" w:hAnsi="宋体" w:eastAsia="宋体" w:cs="宋体"/>
          <w:b w:val="0"/>
          <w:bCs/>
          <w:color w:val="000000"/>
          <w:spacing w:val="-2"/>
          <w:sz w:val="24"/>
          <w:szCs w:val="24"/>
          <w:highlight w:val="yellow"/>
          <w:lang w:val="en-US" w:eastAsia="zh-CN"/>
        </w:rPr>
      </w:pPr>
      <w:r>
        <w:rPr>
          <w:rFonts w:hint="eastAsia" w:ascii="宋体" w:hAnsi="宋体" w:eastAsia="宋体" w:cs="宋体"/>
          <w:b w:val="0"/>
          <w:bCs/>
          <w:color w:val="000000"/>
          <w:spacing w:val="-2"/>
          <w:sz w:val="24"/>
          <w:szCs w:val="24"/>
          <w:highlight w:val="yellow"/>
          <w:lang w:val="en-US" w:eastAsia="zh-CN"/>
        </w:rPr>
        <w:t>技术参数中标注“★”号为实质性条款，若有任何一条负偏离或不满足则导致投标（响应）无效。</w:t>
      </w:r>
    </w:p>
    <w:p w14:paraId="104F376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236" w:firstLineChars="100"/>
        <w:textAlignment w:val="auto"/>
        <w:rPr>
          <w:rFonts w:hint="eastAsia" w:ascii="宋体" w:hAnsi="宋体" w:eastAsia="宋体" w:cs="宋体"/>
          <w:b w:val="0"/>
          <w:bCs/>
          <w:color w:val="000000"/>
          <w:spacing w:val="-2"/>
          <w:sz w:val="24"/>
          <w:szCs w:val="24"/>
          <w:highlight w:val="none"/>
          <w:lang w:val="en-US" w:eastAsia="zh-CN"/>
        </w:rPr>
      </w:pPr>
      <w:r>
        <w:rPr>
          <w:rFonts w:hint="eastAsia" w:ascii="宋体" w:hAnsi="宋体" w:eastAsia="宋体" w:cs="宋体"/>
          <w:b w:val="0"/>
          <w:bCs/>
          <w:color w:val="000000"/>
          <w:spacing w:val="-2"/>
          <w:sz w:val="24"/>
          <w:szCs w:val="24"/>
          <w:highlight w:val="none"/>
          <w:lang w:val="en-US" w:eastAsia="zh-CN"/>
        </w:rPr>
        <w:t>说明：技术规范：包括但不限于GB50751-2012《医用气体工程技术规范》；YY/T 0187-1994《医用中心供氧系统通用技术条件》；YY/T 0186-1994《医用中心吸引系统通用技术条件》；国家部门和行业其它现行的有关技术规范、规程及要求。</w:t>
      </w:r>
    </w:p>
    <w:p w14:paraId="51EA185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944" w:firstLineChars="400"/>
        <w:textAlignment w:val="auto"/>
        <w:rPr>
          <w:rFonts w:hint="eastAsia" w:ascii="宋体" w:hAnsi="宋体" w:eastAsia="宋体" w:cs="宋体"/>
          <w:b w:val="0"/>
          <w:bCs/>
          <w:color w:val="000000"/>
          <w:spacing w:val="-2"/>
          <w:sz w:val="24"/>
          <w:szCs w:val="24"/>
          <w:highlight w:val="none"/>
          <w:lang w:val="en-US" w:eastAsia="zh-CN"/>
        </w:rPr>
      </w:pPr>
      <w:r>
        <w:rPr>
          <w:rFonts w:hint="eastAsia" w:ascii="宋体" w:hAnsi="宋体" w:eastAsia="宋体" w:cs="宋体"/>
          <w:b w:val="0"/>
          <w:bCs/>
          <w:color w:val="000000"/>
          <w:spacing w:val="-2"/>
          <w:sz w:val="24"/>
          <w:szCs w:val="24"/>
          <w:highlight w:val="none"/>
          <w:lang w:val="en-US" w:eastAsia="zh-CN"/>
        </w:rPr>
        <w:t>环保要求：所有材料符合国家环保标准，无有害物质释放。</w:t>
      </w:r>
    </w:p>
    <w:p w14:paraId="61CE5B7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944" w:firstLineChars="400"/>
        <w:textAlignment w:val="auto"/>
        <w:rPr>
          <w:rFonts w:hint="eastAsia" w:ascii="宋体" w:hAnsi="宋体" w:eastAsia="宋体" w:cs="宋体"/>
          <w:b w:val="0"/>
          <w:bCs/>
          <w:color w:val="000000"/>
          <w:spacing w:val="-2"/>
          <w:sz w:val="24"/>
          <w:szCs w:val="24"/>
          <w:highlight w:val="none"/>
          <w:lang w:val="en-US" w:eastAsia="zh-CN"/>
        </w:rPr>
      </w:pPr>
      <w:r>
        <w:rPr>
          <w:rFonts w:hint="eastAsia" w:ascii="宋体" w:hAnsi="宋体" w:eastAsia="宋体" w:cs="宋体"/>
          <w:b w:val="0"/>
          <w:bCs/>
          <w:color w:val="000000"/>
          <w:spacing w:val="-2"/>
          <w:sz w:val="24"/>
          <w:szCs w:val="24"/>
          <w:highlight w:val="none"/>
          <w:lang w:val="en-US" w:eastAsia="zh-CN"/>
        </w:rPr>
        <w:t>标识要求：设备带表面需清晰标注氧气、吸引、电源等标识，符合YY/T 0186-2019《医用中心吸引系统通用技术条件》标准。</w:t>
      </w:r>
    </w:p>
    <w:p w14:paraId="3B2E8DE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944" w:firstLineChars="400"/>
        <w:textAlignment w:val="auto"/>
        <w:rPr>
          <w:rFonts w:hint="eastAsia" w:ascii="宋体" w:hAnsi="宋体" w:eastAsia="宋体" w:cs="宋体"/>
          <w:b w:val="0"/>
          <w:bCs/>
          <w:color w:val="000000"/>
          <w:spacing w:val="-2"/>
          <w:sz w:val="24"/>
          <w:szCs w:val="24"/>
          <w:highlight w:val="none"/>
          <w:lang w:val="en-US" w:eastAsia="zh-CN"/>
        </w:rPr>
      </w:pPr>
      <w:r>
        <w:rPr>
          <w:rFonts w:hint="eastAsia" w:ascii="宋体" w:hAnsi="宋体" w:eastAsia="宋体" w:cs="宋体"/>
          <w:b w:val="0"/>
          <w:bCs/>
          <w:color w:val="000000"/>
          <w:spacing w:val="-2"/>
          <w:sz w:val="24"/>
          <w:szCs w:val="24"/>
          <w:highlight w:val="none"/>
          <w:lang w:val="en-US" w:eastAsia="zh-CN"/>
        </w:rPr>
        <w:t>投标人所提供的资格材料若涉及国家有关部门已取消的相关资质或证书，供应商可不提供，但响应文件中需附相关证明文件；如果在本询价通知书中引用的标准存在失效或废止的情况，以最新的国家标准、行业标准或者相关的地方标准为准，响应文件中需附相关说明。</w:t>
      </w:r>
    </w:p>
    <w:p w14:paraId="0E11971B">
      <w:pPr>
        <w:keepNext w:val="0"/>
        <w:keepLines w:val="0"/>
        <w:pageBreakBefore w:val="0"/>
        <w:widowControl w:val="0"/>
        <w:kinsoku/>
        <w:wordWrap/>
        <w:overflowPunct/>
        <w:topLinePunct w:val="0"/>
        <w:autoSpaceDE/>
        <w:autoSpaceDN/>
        <w:bidi w:val="0"/>
        <w:adjustRightInd/>
        <w:snapToGrid/>
        <w:spacing w:line="540" w:lineRule="exact"/>
        <w:ind w:left="0" w:right="0"/>
        <w:jc w:val="left"/>
        <w:textAlignment w:val="auto"/>
        <w:rPr>
          <w:rFonts w:hint="eastAsia" w:ascii="宋体" w:hAnsi="宋体" w:eastAsia="宋体" w:cs="宋体"/>
          <w:b/>
          <w:i w:val="0"/>
          <w:spacing w:val="0"/>
          <w:sz w:val="24"/>
          <w:highlight w:val="none"/>
          <w:lang w:eastAsia="zh-CN"/>
        </w:rPr>
      </w:pPr>
      <w:r>
        <w:rPr>
          <w:rFonts w:hint="eastAsia" w:ascii="宋体" w:hAnsi="宋体" w:eastAsia="宋体" w:cs="宋体"/>
          <w:b/>
          <w:i w:val="0"/>
          <w:spacing w:val="0"/>
          <w:sz w:val="24"/>
          <w:highlight w:val="none"/>
          <w:lang w:eastAsia="zh-CN"/>
        </w:rPr>
        <w:t>三、质保及售后服务要求</w:t>
      </w:r>
    </w:p>
    <w:p w14:paraId="7C4728E9">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b w:val="0"/>
          <w:bCs/>
          <w:i w:val="0"/>
          <w:spacing w:val="0"/>
          <w:sz w:val="24"/>
          <w:highlight w:val="none"/>
          <w:lang w:eastAsia="zh-CN"/>
        </w:rPr>
      </w:pPr>
      <w:r>
        <w:rPr>
          <w:rFonts w:hint="eastAsia" w:ascii="宋体" w:hAnsi="宋体" w:eastAsia="宋体" w:cs="宋体"/>
          <w:b w:val="0"/>
          <w:bCs/>
          <w:i w:val="0"/>
          <w:spacing w:val="0"/>
          <w:sz w:val="24"/>
          <w:highlight w:val="none"/>
          <w:lang w:val="en-US" w:eastAsia="zh-CN"/>
        </w:rPr>
        <w:t>1.</w:t>
      </w:r>
      <w:r>
        <w:rPr>
          <w:rFonts w:hint="eastAsia" w:ascii="宋体" w:hAnsi="宋体" w:eastAsia="宋体" w:cs="宋体"/>
          <w:b w:val="0"/>
          <w:bCs/>
          <w:i w:val="0"/>
          <w:spacing w:val="0"/>
          <w:sz w:val="24"/>
          <w:highlight w:val="none"/>
          <w:lang w:eastAsia="zh-CN"/>
        </w:rPr>
        <w:t>产品质量保证期</w:t>
      </w:r>
      <w:r>
        <w:rPr>
          <w:rFonts w:hint="default" w:ascii="Arial" w:hAnsi="Arial" w:eastAsia="宋体" w:cs="Arial"/>
          <w:b w:val="0"/>
          <w:bCs/>
          <w:i w:val="0"/>
          <w:spacing w:val="0"/>
          <w:sz w:val="24"/>
          <w:highlight w:val="none"/>
          <w:lang w:eastAsia="zh-CN"/>
        </w:rPr>
        <w:t>≥</w:t>
      </w:r>
      <w:r>
        <w:rPr>
          <w:rFonts w:hint="eastAsia" w:ascii="宋体" w:hAnsi="宋体" w:eastAsia="宋体" w:cs="宋体"/>
          <w:b w:val="0"/>
          <w:bCs/>
          <w:i w:val="0"/>
          <w:spacing w:val="0"/>
          <w:sz w:val="24"/>
          <w:highlight w:val="none"/>
          <w:lang w:val="en-US" w:eastAsia="zh-CN"/>
        </w:rPr>
        <w:t>36</w:t>
      </w:r>
      <w:r>
        <w:rPr>
          <w:rFonts w:hint="eastAsia" w:ascii="宋体" w:hAnsi="宋体" w:eastAsia="宋体" w:cs="宋体"/>
          <w:b w:val="0"/>
          <w:bCs/>
          <w:i w:val="0"/>
          <w:spacing w:val="0"/>
          <w:sz w:val="24"/>
          <w:highlight w:val="none"/>
          <w:lang w:eastAsia="zh-CN"/>
        </w:rPr>
        <w:t>个月（若国家和/或生产厂家对项目所涉及货物的质量保证期的规定高于本项目的要求，应按国家和/或生产厂家的规定执行。</w:t>
      </w:r>
      <w:r>
        <w:rPr>
          <w:rFonts w:hint="eastAsia" w:ascii="宋体" w:hAnsi="宋体" w:eastAsia="宋体" w:cs="宋体"/>
          <w:b w:val="0"/>
          <w:bCs/>
          <w:i w:val="0"/>
          <w:spacing w:val="0"/>
          <w:sz w:val="24"/>
          <w:highlight w:val="yellow"/>
          <w:lang w:eastAsia="zh-CN"/>
        </w:rPr>
        <w:t>（具体由投标人在响应文件中承诺）</w:t>
      </w:r>
    </w:p>
    <w:p w14:paraId="3449F829">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b w:val="0"/>
          <w:bCs/>
          <w:i w:val="0"/>
          <w:spacing w:val="0"/>
          <w:sz w:val="24"/>
          <w:highlight w:val="none"/>
          <w:lang w:eastAsia="zh-CN"/>
        </w:rPr>
      </w:pPr>
      <w:r>
        <w:rPr>
          <w:rFonts w:hint="eastAsia" w:ascii="宋体" w:hAnsi="宋体" w:eastAsia="宋体" w:cs="宋体"/>
          <w:b w:val="0"/>
          <w:bCs/>
          <w:i w:val="0"/>
          <w:spacing w:val="0"/>
          <w:sz w:val="24"/>
          <w:highlight w:val="none"/>
          <w:lang w:val="en-US" w:eastAsia="zh-CN"/>
        </w:rPr>
        <w:t>2.</w:t>
      </w:r>
      <w:r>
        <w:rPr>
          <w:rFonts w:hint="eastAsia" w:ascii="宋体" w:hAnsi="宋体" w:eastAsia="宋体" w:cs="宋体"/>
          <w:b w:val="0"/>
          <w:bCs/>
          <w:i w:val="0"/>
          <w:spacing w:val="0"/>
          <w:sz w:val="24"/>
          <w:highlight w:val="none"/>
          <w:lang w:eastAsia="zh-CN"/>
        </w:rPr>
        <w:t>在质量保证期内发生的质量问题，由供应商包退包换，负责免费维修（含配件）（因招标人使用不当或其他人为因素造成的故障除外）。</w:t>
      </w:r>
    </w:p>
    <w:p w14:paraId="1FA062F4">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b w:val="0"/>
          <w:bCs/>
          <w:i w:val="0"/>
          <w:spacing w:val="0"/>
          <w:sz w:val="24"/>
          <w:highlight w:val="none"/>
          <w:lang w:eastAsia="zh-CN"/>
        </w:rPr>
      </w:pPr>
      <w:r>
        <w:rPr>
          <w:rFonts w:hint="eastAsia" w:ascii="宋体" w:hAnsi="宋体" w:eastAsia="宋体" w:cs="宋体"/>
          <w:b w:val="0"/>
          <w:bCs/>
          <w:i w:val="0"/>
          <w:spacing w:val="0"/>
          <w:sz w:val="24"/>
          <w:highlight w:val="none"/>
          <w:lang w:val="en-US" w:eastAsia="zh-CN"/>
        </w:rPr>
        <w:t>3.</w:t>
      </w:r>
      <w:r>
        <w:rPr>
          <w:rFonts w:hint="eastAsia" w:ascii="宋体" w:hAnsi="宋体" w:eastAsia="宋体" w:cs="宋体"/>
          <w:b w:val="0"/>
          <w:bCs/>
          <w:i w:val="0"/>
          <w:spacing w:val="0"/>
          <w:sz w:val="24"/>
          <w:highlight w:val="none"/>
          <w:lang w:eastAsia="zh-CN"/>
        </w:rPr>
        <w:t>在任何时候，供应商均不能免除因货物本身的缺陷所应负的责任。</w:t>
      </w:r>
    </w:p>
    <w:p w14:paraId="08D4804C">
      <w:pPr>
        <w:keepNext w:val="0"/>
        <w:keepLines w:val="0"/>
        <w:pageBreakBefore w:val="0"/>
        <w:widowControl w:val="0"/>
        <w:kinsoku/>
        <w:wordWrap/>
        <w:overflowPunct/>
        <w:topLinePunct w:val="0"/>
        <w:autoSpaceDE/>
        <w:autoSpaceDN/>
        <w:bidi w:val="0"/>
        <w:adjustRightInd/>
        <w:snapToGrid/>
        <w:spacing w:line="540" w:lineRule="exact"/>
        <w:ind w:left="0" w:right="0"/>
        <w:jc w:val="left"/>
        <w:textAlignment w:val="auto"/>
        <w:rPr>
          <w:rFonts w:hint="eastAsia" w:ascii="宋体" w:hAnsi="宋体" w:eastAsia="宋体" w:cs="宋体"/>
          <w:b/>
          <w:i w:val="0"/>
          <w:spacing w:val="0"/>
          <w:sz w:val="24"/>
          <w:highlight w:val="none"/>
          <w:lang w:eastAsia="zh-CN"/>
        </w:rPr>
      </w:pPr>
      <w:r>
        <w:rPr>
          <w:rFonts w:hint="eastAsia" w:ascii="宋体" w:hAnsi="宋体" w:eastAsia="宋体" w:cs="宋体"/>
          <w:b/>
          <w:i w:val="0"/>
          <w:spacing w:val="0"/>
          <w:sz w:val="24"/>
          <w:highlight w:val="none"/>
          <w:lang w:eastAsia="zh-CN"/>
        </w:rPr>
        <w:t>四、验收方式、标准及要求</w:t>
      </w:r>
    </w:p>
    <w:p w14:paraId="44DFA480">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b w:val="0"/>
          <w:bCs/>
          <w:i w:val="0"/>
          <w:spacing w:val="0"/>
          <w:sz w:val="24"/>
          <w:highlight w:val="none"/>
          <w:lang w:eastAsia="zh-CN"/>
        </w:rPr>
      </w:pPr>
      <w:r>
        <w:rPr>
          <w:rFonts w:hint="eastAsia" w:ascii="宋体" w:hAnsi="宋体" w:eastAsia="宋体" w:cs="宋体"/>
          <w:b w:val="0"/>
          <w:bCs/>
          <w:i w:val="0"/>
          <w:spacing w:val="0"/>
          <w:sz w:val="24"/>
          <w:highlight w:val="none"/>
          <w:lang w:val="en-US" w:eastAsia="zh-CN"/>
        </w:rPr>
        <w:t>1.</w:t>
      </w:r>
      <w:r>
        <w:rPr>
          <w:rFonts w:hint="eastAsia" w:ascii="宋体" w:hAnsi="宋体" w:eastAsia="宋体" w:cs="宋体"/>
          <w:b w:val="0"/>
          <w:bCs/>
          <w:i w:val="0"/>
          <w:spacing w:val="0"/>
          <w:sz w:val="24"/>
          <w:highlight w:val="none"/>
          <w:lang w:eastAsia="zh-CN"/>
        </w:rPr>
        <w:t>质量标准：供应商应保证所供货物是全新、未曾使用过的，其质量、规格及技术特征符合国家标准、行业规范和环保要求及询价通知书的技术要求。</w:t>
      </w:r>
    </w:p>
    <w:p w14:paraId="65DFD3A9">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b w:val="0"/>
          <w:bCs/>
          <w:i w:val="0"/>
          <w:spacing w:val="0"/>
          <w:sz w:val="24"/>
          <w:highlight w:val="none"/>
          <w:lang w:eastAsia="zh-CN"/>
        </w:rPr>
      </w:pPr>
      <w:r>
        <w:rPr>
          <w:rFonts w:hint="eastAsia" w:ascii="宋体" w:hAnsi="宋体" w:eastAsia="宋体" w:cs="宋体"/>
          <w:b w:val="0"/>
          <w:bCs/>
          <w:i w:val="0"/>
          <w:spacing w:val="0"/>
          <w:sz w:val="24"/>
          <w:highlight w:val="none"/>
          <w:lang w:val="en-US" w:eastAsia="zh-CN"/>
        </w:rPr>
        <w:t>2.</w:t>
      </w:r>
      <w:r>
        <w:rPr>
          <w:rFonts w:hint="eastAsia" w:ascii="宋体" w:hAnsi="宋体" w:eastAsia="宋体" w:cs="宋体"/>
          <w:b w:val="0"/>
          <w:bCs/>
          <w:i w:val="0"/>
          <w:spacing w:val="0"/>
          <w:sz w:val="24"/>
          <w:highlight w:val="none"/>
          <w:lang w:eastAsia="zh-CN"/>
        </w:rPr>
        <w:t>包装：货物包装均应有良好的防湿、防锈、防潮、防雨、防腐及防碰撞的措施。凡由于包装不良造成的损失和由此产生的费用均由供应商承担。</w:t>
      </w:r>
    </w:p>
    <w:p w14:paraId="3707699C">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b w:val="0"/>
          <w:bCs/>
          <w:i w:val="0"/>
          <w:spacing w:val="0"/>
          <w:sz w:val="24"/>
          <w:highlight w:val="none"/>
          <w:lang w:eastAsia="zh-CN"/>
        </w:rPr>
      </w:pPr>
      <w:r>
        <w:rPr>
          <w:rFonts w:hint="eastAsia" w:ascii="宋体" w:hAnsi="宋体" w:eastAsia="宋体" w:cs="宋体"/>
          <w:b w:val="0"/>
          <w:bCs/>
          <w:i w:val="0"/>
          <w:spacing w:val="0"/>
          <w:sz w:val="24"/>
          <w:highlight w:val="none"/>
          <w:lang w:val="en-US" w:eastAsia="zh-CN"/>
        </w:rPr>
        <w:t>3.</w:t>
      </w:r>
      <w:r>
        <w:rPr>
          <w:rFonts w:hint="eastAsia" w:ascii="宋体" w:hAnsi="宋体" w:eastAsia="宋体" w:cs="宋体"/>
          <w:b w:val="0"/>
          <w:bCs/>
          <w:i w:val="0"/>
          <w:spacing w:val="0"/>
          <w:sz w:val="24"/>
          <w:highlight w:val="none"/>
          <w:lang w:eastAsia="zh-CN"/>
        </w:rPr>
        <w:t>安装调试</w:t>
      </w:r>
    </w:p>
    <w:p w14:paraId="21791AA0">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b w:val="0"/>
          <w:bCs/>
          <w:i w:val="0"/>
          <w:spacing w:val="0"/>
          <w:sz w:val="24"/>
          <w:highlight w:val="none"/>
          <w:lang w:eastAsia="zh-CN"/>
        </w:rPr>
      </w:pPr>
      <w:r>
        <w:rPr>
          <w:rFonts w:hint="eastAsia" w:ascii="宋体" w:hAnsi="宋体" w:eastAsia="宋体" w:cs="宋体"/>
          <w:b w:val="0"/>
          <w:bCs/>
          <w:i w:val="0"/>
          <w:spacing w:val="0"/>
          <w:sz w:val="24"/>
          <w:highlight w:val="none"/>
          <w:lang w:eastAsia="zh-CN"/>
        </w:rPr>
        <w:t>（</w:t>
      </w:r>
      <w:r>
        <w:rPr>
          <w:rFonts w:hint="eastAsia" w:ascii="宋体" w:hAnsi="宋体" w:eastAsia="宋体" w:cs="宋体"/>
          <w:b w:val="0"/>
          <w:bCs/>
          <w:i w:val="0"/>
          <w:spacing w:val="0"/>
          <w:sz w:val="24"/>
          <w:highlight w:val="none"/>
          <w:lang w:val="en-US" w:eastAsia="zh-CN"/>
        </w:rPr>
        <w:t>1</w:t>
      </w:r>
      <w:r>
        <w:rPr>
          <w:rFonts w:hint="eastAsia" w:ascii="宋体" w:hAnsi="宋体" w:eastAsia="宋体" w:cs="宋体"/>
          <w:b w:val="0"/>
          <w:bCs/>
          <w:i w:val="0"/>
          <w:spacing w:val="0"/>
          <w:sz w:val="24"/>
          <w:highlight w:val="none"/>
          <w:lang w:eastAsia="zh-CN"/>
        </w:rPr>
        <w:t>）供应商负责所供货物、设备的安装调试，一切费用由供应商负责。</w:t>
      </w:r>
    </w:p>
    <w:p w14:paraId="736FD141">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b w:val="0"/>
          <w:bCs/>
          <w:i w:val="0"/>
          <w:spacing w:val="0"/>
          <w:sz w:val="24"/>
          <w:highlight w:val="none"/>
          <w:lang w:eastAsia="zh-CN"/>
        </w:rPr>
      </w:pPr>
      <w:r>
        <w:rPr>
          <w:rFonts w:hint="eastAsia" w:ascii="宋体" w:hAnsi="宋体" w:eastAsia="宋体" w:cs="宋体"/>
          <w:b w:val="0"/>
          <w:bCs/>
          <w:i w:val="0"/>
          <w:spacing w:val="0"/>
          <w:sz w:val="24"/>
          <w:highlight w:val="none"/>
          <w:lang w:eastAsia="zh-CN"/>
        </w:rPr>
        <w:t>（</w:t>
      </w:r>
      <w:r>
        <w:rPr>
          <w:rFonts w:hint="eastAsia" w:ascii="宋体" w:hAnsi="宋体" w:eastAsia="宋体" w:cs="宋体"/>
          <w:b w:val="0"/>
          <w:bCs/>
          <w:i w:val="0"/>
          <w:spacing w:val="0"/>
          <w:sz w:val="24"/>
          <w:highlight w:val="none"/>
          <w:lang w:val="en-US" w:eastAsia="zh-CN"/>
        </w:rPr>
        <w:t>2</w:t>
      </w:r>
      <w:r>
        <w:rPr>
          <w:rFonts w:hint="eastAsia" w:ascii="宋体" w:hAnsi="宋体" w:eastAsia="宋体" w:cs="宋体"/>
          <w:b w:val="0"/>
          <w:bCs/>
          <w:i w:val="0"/>
          <w:spacing w:val="0"/>
          <w:sz w:val="24"/>
          <w:highlight w:val="none"/>
          <w:lang w:eastAsia="zh-CN"/>
        </w:rPr>
        <w:t>）供应商安装时需对安装场地内的其它设备、设施有良好保护措施。</w:t>
      </w:r>
    </w:p>
    <w:p w14:paraId="7F3EEA6C">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b w:val="0"/>
          <w:bCs/>
          <w:i w:val="0"/>
          <w:spacing w:val="0"/>
          <w:sz w:val="24"/>
          <w:highlight w:val="none"/>
          <w:lang w:eastAsia="zh-CN"/>
        </w:rPr>
      </w:pPr>
      <w:r>
        <w:rPr>
          <w:rFonts w:hint="eastAsia" w:ascii="宋体" w:hAnsi="宋体" w:eastAsia="宋体" w:cs="宋体"/>
          <w:b w:val="0"/>
          <w:bCs/>
          <w:i w:val="0"/>
          <w:spacing w:val="0"/>
          <w:sz w:val="24"/>
          <w:highlight w:val="none"/>
          <w:lang w:val="en-US" w:eastAsia="zh-CN"/>
        </w:rPr>
        <w:t>4、</w:t>
      </w:r>
      <w:r>
        <w:rPr>
          <w:rFonts w:hint="eastAsia" w:ascii="宋体" w:hAnsi="宋体" w:eastAsia="宋体" w:cs="宋体"/>
          <w:b w:val="0"/>
          <w:bCs/>
          <w:i w:val="0"/>
          <w:spacing w:val="0"/>
          <w:sz w:val="24"/>
          <w:highlight w:val="none"/>
          <w:lang w:eastAsia="zh-CN"/>
        </w:rPr>
        <w:t>验收标准</w:t>
      </w:r>
    </w:p>
    <w:p w14:paraId="1CC2854F">
      <w:pPr>
        <w:keepNext w:val="0"/>
        <w:keepLines w:val="0"/>
        <w:pageBreakBefore w:val="0"/>
        <w:widowControl w:val="0"/>
        <w:kinsoku/>
        <w:wordWrap/>
        <w:overflowPunct/>
        <w:topLinePunct w:val="0"/>
        <w:autoSpaceDE/>
        <w:autoSpaceDN/>
        <w:bidi w:val="0"/>
        <w:adjustRightInd/>
        <w:snapToGrid/>
        <w:spacing w:line="540" w:lineRule="exact"/>
        <w:ind w:left="0" w:right="0" w:firstLine="480" w:firstLineChars="200"/>
        <w:jc w:val="both"/>
        <w:textAlignment w:val="auto"/>
        <w:rPr>
          <w:rFonts w:hint="eastAsia" w:ascii="宋体" w:hAnsi="宋体" w:eastAsia="宋体" w:cs="宋体"/>
          <w:b w:val="0"/>
          <w:bCs/>
          <w:i w:val="0"/>
          <w:spacing w:val="0"/>
          <w:sz w:val="24"/>
          <w:highlight w:val="none"/>
          <w:lang w:eastAsia="zh-CN"/>
        </w:rPr>
      </w:pPr>
      <w:r>
        <w:rPr>
          <w:rFonts w:hint="eastAsia" w:ascii="宋体" w:hAnsi="宋体" w:eastAsia="宋体" w:cs="宋体"/>
          <w:b w:val="0"/>
          <w:bCs/>
          <w:i w:val="0"/>
          <w:spacing w:val="0"/>
          <w:sz w:val="24"/>
          <w:highlight w:val="none"/>
          <w:lang w:eastAsia="zh-CN"/>
        </w:rPr>
        <w:t>按招标人要求以及国家相关规范规定进行验收。其中系统泄漏率按不大于0.2%验收，系统增压率按不大于0.5%验收，验收合格交付使用。设备测试中如发现功能上不符合需求和合同要求时，将视作性能不合格，招标人有权拒收并要求供应商赔偿一切损失。</w:t>
      </w:r>
    </w:p>
    <w:p w14:paraId="29226A17">
      <w:pPr>
        <w:keepNext w:val="0"/>
        <w:keepLines w:val="0"/>
        <w:pageBreakBefore w:val="0"/>
        <w:widowControl w:val="0"/>
        <w:kinsoku/>
        <w:wordWrap/>
        <w:overflowPunct/>
        <w:topLinePunct w:val="0"/>
        <w:autoSpaceDE/>
        <w:autoSpaceDN/>
        <w:bidi w:val="0"/>
        <w:adjustRightInd/>
        <w:snapToGrid/>
        <w:spacing w:line="540" w:lineRule="exact"/>
        <w:ind w:left="0" w:right="0"/>
        <w:jc w:val="left"/>
        <w:textAlignment w:val="auto"/>
        <w:rPr>
          <w:sz w:val="24"/>
          <w:highlight w:val="none"/>
        </w:rPr>
      </w:pPr>
      <w:r>
        <w:rPr>
          <w:rFonts w:hint="eastAsia" w:ascii="宋体" w:hAnsi="宋体" w:eastAsia="宋体" w:cs="宋体"/>
          <w:b/>
          <w:i w:val="0"/>
          <w:spacing w:val="0"/>
          <w:sz w:val="24"/>
          <w:highlight w:val="none"/>
          <w:lang w:eastAsia="zh-CN"/>
        </w:rPr>
        <w:t>五</w:t>
      </w:r>
      <w:r>
        <w:rPr>
          <w:rFonts w:ascii="宋体" w:hAnsi="宋体" w:eastAsia="宋体" w:cs="宋体"/>
          <w:b/>
          <w:i w:val="0"/>
          <w:spacing w:val="0"/>
          <w:sz w:val="24"/>
          <w:highlight w:val="none"/>
        </w:rPr>
        <w:t>、其他要求</w:t>
      </w:r>
    </w:p>
    <w:p w14:paraId="2A9C8A8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480" w:firstLineChars="200"/>
        <w:jc w:val="both"/>
        <w:textAlignment w:val="auto"/>
        <w:rPr>
          <w:rFonts w:hint="eastAsia" w:ascii="宋体" w:hAnsi="宋体" w:eastAsia="宋体" w:cs="宋体"/>
          <w:b w:val="0"/>
          <w:i w:val="0"/>
          <w:spacing w:val="0"/>
          <w:sz w:val="24"/>
          <w:szCs w:val="24"/>
          <w:highlight w:val="yellow"/>
          <w:lang w:val="en-US" w:eastAsia="zh-CN"/>
        </w:rPr>
      </w:pPr>
      <w:r>
        <w:rPr>
          <w:rFonts w:hint="eastAsia" w:ascii="宋体" w:hAnsi="宋体" w:eastAsia="宋体" w:cs="宋体"/>
          <w:b w:val="0"/>
          <w:i w:val="0"/>
          <w:spacing w:val="0"/>
          <w:sz w:val="24"/>
          <w:szCs w:val="24"/>
          <w:highlight w:val="none"/>
          <w:lang w:val="en-US" w:eastAsia="zh-CN"/>
        </w:rPr>
        <w:t>1、投标人具有2023年1月以来类似本项目业绩（以合同签订日期为准，维修设备带业绩除外）</w:t>
      </w:r>
      <w:r>
        <w:rPr>
          <w:rFonts w:hint="eastAsia" w:ascii="宋体" w:hAnsi="宋体" w:eastAsia="宋体" w:cs="宋体"/>
          <w:b w:val="0"/>
          <w:i w:val="0"/>
          <w:spacing w:val="0"/>
          <w:sz w:val="24"/>
          <w:szCs w:val="24"/>
          <w:highlight w:val="yellow"/>
          <w:lang w:val="en-US" w:eastAsia="zh-CN"/>
        </w:rPr>
        <w:t>（响应文件中提供合同或中标（成交）通知书原件扫描件或影印件至少1例）</w:t>
      </w:r>
    </w:p>
    <w:p w14:paraId="7DF347E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480" w:firstLineChars="200"/>
        <w:jc w:val="both"/>
        <w:textAlignment w:val="auto"/>
        <w:rPr>
          <w:rFonts w:hint="eastAsia" w:ascii="宋体" w:hAnsi="宋体" w:eastAsia="宋体" w:cs="宋体"/>
          <w:b w:val="0"/>
          <w:i w:val="0"/>
          <w:spacing w:val="0"/>
          <w:sz w:val="24"/>
          <w:szCs w:val="24"/>
          <w:highlight w:val="yellow"/>
          <w:lang w:eastAsia="zh-CN"/>
        </w:rPr>
      </w:pPr>
      <w:r>
        <w:rPr>
          <w:rFonts w:hint="eastAsia" w:ascii="宋体" w:hAnsi="宋体" w:eastAsia="宋体" w:cs="宋体"/>
          <w:b w:val="0"/>
          <w:i w:val="0"/>
          <w:spacing w:val="0"/>
          <w:sz w:val="24"/>
          <w:szCs w:val="24"/>
          <w:highlight w:val="none"/>
          <w:lang w:val="en-US" w:eastAsia="zh-CN"/>
        </w:rPr>
        <w:t>2、</w:t>
      </w:r>
      <w:r>
        <w:rPr>
          <w:rFonts w:hint="eastAsia" w:ascii="宋体" w:hAnsi="宋体" w:eastAsia="宋体" w:cs="宋体"/>
          <w:b w:val="0"/>
          <w:i w:val="0"/>
          <w:spacing w:val="0"/>
          <w:sz w:val="24"/>
          <w:szCs w:val="24"/>
          <w:highlight w:val="none"/>
        </w:rPr>
        <w:t>投标人拟派施工人员必须为投标单位在职员工并具有特种设备安全管理证书（A类）或特种作业操作证（操作项目：高处安装、维护、拆除作业）。</w:t>
      </w:r>
      <w:r>
        <w:rPr>
          <w:rFonts w:hint="eastAsia" w:ascii="宋体" w:hAnsi="宋体" w:eastAsia="宋体" w:cs="宋体"/>
          <w:b w:val="0"/>
          <w:i w:val="0"/>
          <w:spacing w:val="0"/>
          <w:sz w:val="24"/>
          <w:szCs w:val="24"/>
          <w:highlight w:val="yellow"/>
          <w:lang w:eastAsia="zh-CN"/>
        </w:rPr>
        <w:t>（响应文件中提供项目团队人员名单及人员相关资格证书原件扫描件或影印件，合同签订时提供原件及其他有效证明材料供招标人核验）</w:t>
      </w:r>
    </w:p>
    <w:p w14:paraId="38583E4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480" w:firstLineChars="200"/>
        <w:jc w:val="both"/>
        <w:textAlignment w:val="auto"/>
        <w:rPr>
          <w:rFonts w:hint="eastAsia" w:ascii="宋体" w:hAnsi="宋体" w:eastAsia="宋体" w:cs="宋体"/>
          <w:b w:val="0"/>
          <w:i w:val="0"/>
          <w:spacing w:val="0"/>
          <w:sz w:val="24"/>
          <w:szCs w:val="24"/>
          <w:highlight w:val="none"/>
          <w:lang w:eastAsia="zh-CN"/>
        </w:rPr>
      </w:pPr>
      <w:r>
        <w:rPr>
          <w:rFonts w:hint="eastAsia" w:ascii="宋体" w:hAnsi="宋体" w:eastAsia="宋体" w:cs="宋体"/>
          <w:b w:val="0"/>
          <w:i w:val="0"/>
          <w:spacing w:val="0"/>
          <w:sz w:val="24"/>
          <w:szCs w:val="24"/>
          <w:highlight w:val="none"/>
          <w:lang w:val="en-US" w:eastAsia="zh-CN"/>
        </w:rPr>
        <w:t>3、</w:t>
      </w:r>
      <w:r>
        <w:rPr>
          <w:rFonts w:hint="eastAsia" w:ascii="宋体" w:hAnsi="宋体" w:eastAsia="宋体" w:cs="宋体"/>
          <w:b w:val="0"/>
          <w:i w:val="0"/>
          <w:spacing w:val="0"/>
          <w:sz w:val="24"/>
          <w:szCs w:val="24"/>
          <w:highlight w:val="none"/>
          <w:lang w:eastAsia="zh-CN"/>
        </w:rPr>
        <w:t>供应商在安装过程中应文明规范作业，符合国家相关质量标准和安全防护措施要求，对安全管理和安全防护负有全部责任，供应商对签订合同项下全部范围和人员负安全责任，因发生安全事故导致的一切责任包括财产损失和人身伤害均由供应商负全责。</w:t>
      </w:r>
    </w:p>
    <w:p w14:paraId="7DD5DC2E">
      <w:pPr>
        <w:keepNext w:val="0"/>
        <w:keepLines w:val="0"/>
        <w:pageBreakBefore w:val="0"/>
        <w:widowControl w:val="0"/>
        <w:numPr>
          <w:ilvl w:val="0"/>
          <w:numId w:val="0"/>
        </w:numPr>
        <w:kinsoku w:val="0"/>
        <w:wordWrap/>
        <w:overflowPunct w:val="0"/>
        <w:topLinePunct w:val="0"/>
        <w:autoSpaceDE/>
        <w:autoSpaceDN/>
        <w:bidi w:val="0"/>
        <w:adjustRightInd/>
        <w:snapToGrid/>
        <w:spacing w:line="540" w:lineRule="exact"/>
        <w:ind w:right="0" w:righ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i w:val="0"/>
          <w:spacing w:val="0"/>
          <w:sz w:val="24"/>
          <w:szCs w:val="24"/>
          <w:highlight w:val="none"/>
          <w:lang w:val="en-US" w:eastAsia="zh-CN"/>
        </w:rPr>
        <w:t>4、</w:t>
      </w:r>
      <w:r>
        <w:rPr>
          <w:rFonts w:hint="eastAsia" w:ascii="宋体" w:hAnsi="宋体" w:eastAsia="宋体" w:cs="宋体"/>
          <w:b w:val="0"/>
          <w:i w:val="0"/>
          <w:spacing w:val="0"/>
          <w:sz w:val="24"/>
          <w:szCs w:val="24"/>
          <w:highlight w:val="none"/>
          <w:lang w:eastAsia="zh-CN"/>
        </w:rPr>
        <w:t>各潜在供应商如需踏勘现场，以了解具体安装位置、道路、储存空间、装卸限制及任何其他足以影响投标报价的情况，可与招标人联系且自行承担现场踏勘发生的责任、风险、安全及相关费用。联系人：朱主任，18326514491。任何因忽视或误解现场情况而导致的索赔或安装延期申请将不被批准。本次采购设备安装调试过程中可能会产生辅助材料等，投标人现场估算，包含在报价之内。</w:t>
      </w:r>
      <w:bookmarkStart w:id="0" w:name="_GoBack"/>
      <w:bookmarkEnd w:id="0"/>
      <w:r>
        <w:rPr>
          <w:rFonts w:hint="eastAsia" w:ascii="宋体" w:hAnsi="宋体" w:eastAsia="宋体" w:cs="宋体"/>
          <w:sz w:val="24"/>
          <w:szCs w:val="24"/>
          <w:highlight w:val="none"/>
          <w:lang w:val="en-US" w:eastAsia="zh-CN"/>
        </w:rPr>
        <w:t xml:space="preserve">      </w:t>
      </w:r>
    </w:p>
    <w:p w14:paraId="4D71E3E6">
      <w:pPr>
        <w:keepNext w:val="0"/>
        <w:keepLines w:val="0"/>
        <w:pageBreakBefore w:val="0"/>
        <w:widowControl w:val="0"/>
        <w:wordWrap/>
        <w:topLinePunct w:val="0"/>
        <w:autoSpaceDE/>
        <w:autoSpaceDN/>
        <w:bidi w:val="0"/>
        <w:adjustRightInd/>
        <w:snapToGrid/>
        <w:spacing w:line="480" w:lineRule="exact"/>
        <w:ind w:firstLine="480" w:firstLineChars="200"/>
        <w:jc w:val="both"/>
        <w:textAlignment w:val="auto"/>
        <w:rPr>
          <w:rFonts w:hint="default"/>
          <w:sz w:val="36"/>
          <w:szCs w:val="36"/>
          <w:highlight w:val="none"/>
          <w:lang w:val="en-US" w:eastAsia="zh-CN"/>
        </w:rPr>
      </w:pPr>
      <w:r>
        <w:rPr>
          <w:rFonts w:hint="eastAsia"/>
          <w:sz w:val="24"/>
          <w:szCs w:val="24"/>
          <w:highlight w:val="none"/>
          <w:lang w:val="en-US" w:eastAsia="zh-CN"/>
        </w:rPr>
        <w:t xml:space="preserve"> </w:t>
      </w:r>
      <w:r>
        <w:rPr>
          <w:rFonts w:hint="eastAsia"/>
          <w:highlight w:val="none"/>
          <w:lang w:val="en-US" w:eastAsia="zh-CN"/>
        </w:rPr>
        <w:t xml:space="preserve">                                        </w:t>
      </w:r>
    </w:p>
    <w:sectPr>
      <w:footerReference r:id="rId3" w:type="default"/>
      <w:pgSz w:w="11900" w:h="15840"/>
      <w:pgMar w:top="1440" w:right="1576" w:bottom="1440" w:left="1633"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767D2">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99F32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99F32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CB0AD"/>
    <w:multiLevelType w:val="singleLevel"/>
    <w:tmpl w:val="940CB0A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lTrailSpace/>
    <w:useFELayout/>
    <w:compatSetting w:name="compatibilityMode" w:uri="http://schemas.microsoft.com/office/word" w:val="15"/>
  </w:compat>
  <w:rsids>
    <w:rsidRoot w:val="00000000"/>
    <w:rsid w:val="000A002F"/>
    <w:rsid w:val="000F5645"/>
    <w:rsid w:val="001A64C4"/>
    <w:rsid w:val="00276E33"/>
    <w:rsid w:val="006360BD"/>
    <w:rsid w:val="0066795B"/>
    <w:rsid w:val="00846033"/>
    <w:rsid w:val="00CE72AE"/>
    <w:rsid w:val="01710365"/>
    <w:rsid w:val="017B5688"/>
    <w:rsid w:val="01995B0E"/>
    <w:rsid w:val="01E0373D"/>
    <w:rsid w:val="020E3E06"/>
    <w:rsid w:val="02361744"/>
    <w:rsid w:val="028D7421"/>
    <w:rsid w:val="028E3199"/>
    <w:rsid w:val="0295277A"/>
    <w:rsid w:val="02D459D4"/>
    <w:rsid w:val="02FC45A7"/>
    <w:rsid w:val="03215DBB"/>
    <w:rsid w:val="033C2BF5"/>
    <w:rsid w:val="036F2FCB"/>
    <w:rsid w:val="043164D2"/>
    <w:rsid w:val="04581CB1"/>
    <w:rsid w:val="045B70AB"/>
    <w:rsid w:val="04844854"/>
    <w:rsid w:val="04904FCC"/>
    <w:rsid w:val="04F419D9"/>
    <w:rsid w:val="050F05C1"/>
    <w:rsid w:val="05137986"/>
    <w:rsid w:val="05233B23"/>
    <w:rsid w:val="052B1173"/>
    <w:rsid w:val="05E82BC0"/>
    <w:rsid w:val="05E929C1"/>
    <w:rsid w:val="06D01FD2"/>
    <w:rsid w:val="06FC4B75"/>
    <w:rsid w:val="071023CF"/>
    <w:rsid w:val="071B7641"/>
    <w:rsid w:val="072639A0"/>
    <w:rsid w:val="07302A71"/>
    <w:rsid w:val="07AA637F"/>
    <w:rsid w:val="07B74F40"/>
    <w:rsid w:val="07C02047"/>
    <w:rsid w:val="084A7B62"/>
    <w:rsid w:val="086C5D2B"/>
    <w:rsid w:val="08A13C26"/>
    <w:rsid w:val="08C47915"/>
    <w:rsid w:val="08FD49D7"/>
    <w:rsid w:val="09542B03"/>
    <w:rsid w:val="098A46BA"/>
    <w:rsid w:val="0A157756"/>
    <w:rsid w:val="0AF02C43"/>
    <w:rsid w:val="0B2621C1"/>
    <w:rsid w:val="0B2823DD"/>
    <w:rsid w:val="0B582596"/>
    <w:rsid w:val="0BCA3494"/>
    <w:rsid w:val="0BED7182"/>
    <w:rsid w:val="0C4C20FB"/>
    <w:rsid w:val="0C7B02EA"/>
    <w:rsid w:val="0C801BEE"/>
    <w:rsid w:val="0CF602B9"/>
    <w:rsid w:val="0D51729D"/>
    <w:rsid w:val="0DAE5500"/>
    <w:rsid w:val="0E042561"/>
    <w:rsid w:val="0E082052"/>
    <w:rsid w:val="0E811E04"/>
    <w:rsid w:val="0EA60012"/>
    <w:rsid w:val="0EBB5316"/>
    <w:rsid w:val="0ED2440E"/>
    <w:rsid w:val="0F5F0397"/>
    <w:rsid w:val="0F694F51"/>
    <w:rsid w:val="0F6B6D3C"/>
    <w:rsid w:val="0F77452C"/>
    <w:rsid w:val="104F21BA"/>
    <w:rsid w:val="105A6864"/>
    <w:rsid w:val="10C83D1A"/>
    <w:rsid w:val="10C85AC8"/>
    <w:rsid w:val="11987B90"/>
    <w:rsid w:val="11E15093"/>
    <w:rsid w:val="120E7E53"/>
    <w:rsid w:val="124473D0"/>
    <w:rsid w:val="12463148"/>
    <w:rsid w:val="12891287"/>
    <w:rsid w:val="12A32349"/>
    <w:rsid w:val="12C624DB"/>
    <w:rsid w:val="12CD73C6"/>
    <w:rsid w:val="12D20E80"/>
    <w:rsid w:val="130745FA"/>
    <w:rsid w:val="133B07D3"/>
    <w:rsid w:val="13854144"/>
    <w:rsid w:val="13857CA0"/>
    <w:rsid w:val="138A3509"/>
    <w:rsid w:val="13B10A95"/>
    <w:rsid w:val="13BD743A"/>
    <w:rsid w:val="13D604FC"/>
    <w:rsid w:val="13DB5B12"/>
    <w:rsid w:val="13E175CD"/>
    <w:rsid w:val="13EF0447"/>
    <w:rsid w:val="14221993"/>
    <w:rsid w:val="14437D76"/>
    <w:rsid w:val="14667AD2"/>
    <w:rsid w:val="14D92A17"/>
    <w:rsid w:val="14FA3973"/>
    <w:rsid w:val="15063063"/>
    <w:rsid w:val="151C4634"/>
    <w:rsid w:val="152F6116"/>
    <w:rsid w:val="15E2587E"/>
    <w:rsid w:val="15E736F6"/>
    <w:rsid w:val="162437A1"/>
    <w:rsid w:val="164107F7"/>
    <w:rsid w:val="164D719B"/>
    <w:rsid w:val="16BA5EB3"/>
    <w:rsid w:val="16F615E1"/>
    <w:rsid w:val="17013AE2"/>
    <w:rsid w:val="17552C35"/>
    <w:rsid w:val="18044821"/>
    <w:rsid w:val="182A7068"/>
    <w:rsid w:val="18694035"/>
    <w:rsid w:val="189F1804"/>
    <w:rsid w:val="18AE1A47"/>
    <w:rsid w:val="19102702"/>
    <w:rsid w:val="191E6BCD"/>
    <w:rsid w:val="193A762E"/>
    <w:rsid w:val="19566367"/>
    <w:rsid w:val="19A215AC"/>
    <w:rsid w:val="19FD4A34"/>
    <w:rsid w:val="1A385A6D"/>
    <w:rsid w:val="1A514D80"/>
    <w:rsid w:val="1A961B94"/>
    <w:rsid w:val="1A9D1D74"/>
    <w:rsid w:val="1AD31C39"/>
    <w:rsid w:val="1B1117AC"/>
    <w:rsid w:val="1B783AC0"/>
    <w:rsid w:val="1B9F61CC"/>
    <w:rsid w:val="1BAB226E"/>
    <w:rsid w:val="1C064FE1"/>
    <w:rsid w:val="1C2734DA"/>
    <w:rsid w:val="1C3B1844"/>
    <w:rsid w:val="1C6C5EA1"/>
    <w:rsid w:val="1C7B60E4"/>
    <w:rsid w:val="1D266050"/>
    <w:rsid w:val="1D383FD6"/>
    <w:rsid w:val="1D774AFE"/>
    <w:rsid w:val="1D7B5D23"/>
    <w:rsid w:val="1D9B370D"/>
    <w:rsid w:val="1DF75C3F"/>
    <w:rsid w:val="1E1B192D"/>
    <w:rsid w:val="1E294DD4"/>
    <w:rsid w:val="1E7352C5"/>
    <w:rsid w:val="1E7B061E"/>
    <w:rsid w:val="1EB12291"/>
    <w:rsid w:val="1EF83A1C"/>
    <w:rsid w:val="1F5024AF"/>
    <w:rsid w:val="1F5A46D7"/>
    <w:rsid w:val="1F5D7D23"/>
    <w:rsid w:val="1F933745"/>
    <w:rsid w:val="1FA140B4"/>
    <w:rsid w:val="1FAD4807"/>
    <w:rsid w:val="1FD24190"/>
    <w:rsid w:val="1FDB75C6"/>
    <w:rsid w:val="201C7BDE"/>
    <w:rsid w:val="20234AC9"/>
    <w:rsid w:val="204D7D98"/>
    <w:rsid w:val="205E1FA5"/>
    <w:rsid w:val="20D81D57"/>
    <w:rsid w:val="20DF30E6"/>
    <w:rsid w:val="20E57FD0"/>
    <w:rsid w:val="20F52909"/>
    <w:rsid w:val="20FA7F20"/>
    <w:rsid w:val="212E5E1B"/>
    <w:rsid w:val="217750CC"/>
    <w:rsid w:val="21DD6EFA"/>
    <w:rsid w:val="2208666C"/>
    <w:rsid w:val="220D77DF"/>
    <w:rsid w:val="222A65E3"/>
    <w:rsid w:val="222C235B"/>
    <w:rsid w:val="225D368D"/>
    <w:rsid w:val="22851A6B"/>
    <w:rsid w:val="228850B7"/>
    <w:rsid w:val="22B1460E"/>
    <w:rsid w:val="22CC769A"/>
    <w:rsid w:val="2304784B"/>
    <w:rsid w:val="23492A98"/>
    <w:rsid w:val="23621DAC"/>
    <w:rsid w:val="23CB7951"/>
    <w:rsid w:val="244A1932"/>
    <w:rsid w:val="245A2A83"/>
    <w:rsid w:val="25162E4E"/>
    <w:rsid w:val="25210113"/>
    <w:rsid w:val="258B383C"/>
    <w:rsid w:val="25A71CF8"/>
    <w:rsid w:val="264B6B28"/>
    <w:rsid w:val="26654E67"/>
    <w:rsid w:val="2668592C"/>
    <w:rsid w:val="267A11BB"/>
    <w:rsid w:val="26ED7BDF"/>
    <w:rsid w:val="276460F3"/>
    <w:rsid w:val="27706A3C"/>
    <w:rsid w:val="27895B59"/>
    <w:rsid w:val="280E42B1"/>
    <w:rsid w:val="28EF5E90"/>
    <w:rsid w:val="29257B04"/>
    <w:rsid w:val="294F692F"/>
    <w:rsid w:val="295B3526"/>
    <w:rsid w:val="29D84C3A"/>
    <w:rsid w:val="29E96D83"/>
    <w:rsid w:val="2A0E0598"/>
    <w:rsid w:val="2A4144C9"/>
    <w:rsid w:val="2A526A5D"/>
    <w:rsid w:val="2A7A5C2D"/>
    <w:rsid w:val="2A7F3244"/>
    <w:rsid w:val="2AAE37F3"/>
    <w:rsid w:val="2AC1560A"/>
    <w:rsid w:val="2AFA0B1C"/>
    <w:rsid w:val="2B2F07C6"/>
    <w:rsid w:val="2B36382C"/>
    <w:rsid w:val="2B807273"/>
    <w:rsid w:val="2BA74F13"/>
    <w:rsid w:val="2BFB4B4C"/>
    <w:rsid w:val="2C342F95"/>
    <w:rsid w:val="2CBA0563"/>
    <w:rsid w:val="2DC93154"/>
    <w:rsid w:val="2DCD42C6"/>
    <w:rsid w:val="2E0F48DF"/>
    <w:rsid w:val="2EA81DB2"/>
    <w:rsid w:val="2EB3170E"/>
    <w:rsid w:val="2F454A5C"/>
    <w:rsid w:val="2F972DDE"/>
    <w:rsid w:val="2FD7142C"/>
    <w:rsid w:val="3011493E"/>
    <w:rsid w:val="301306B6"/>
    <w:rsid w:val="30161F54"/>
    <w:rsid w:val="301B57BD"/>
    <w:rsid w:val="303845C1"/>
    <w:rsid w:val="30E87D95"/>
    <w:rsid w:val="31126BC0"/>
    <w:rsid w:val="311977F4"/>
    <w:rsid w:val="31556AAC"/>
    <w:rsid w:val="3166515D"/>
    <w:rsid w:val="316B4522"/>
    <w:rsid w:val="3259297E"/>
    <w:rsid w:val="32D700C1"/>
    <w:rsid w:val="32E77BD8"/>
    <w:rsid w:val="330662B0"/>
    <w:rsid w:val="336B0809"/>
    <w:rsid w:val="33AD0E22"/>
    <w:rsid w:val="341669C7"/>
    <w:rsid w:val="342455CE"/>
    <w:rsid w:val="344A2B14"/>
    <w:rsid w:val="344F3C87"/>
    <w:rsid w:val="348031A4"/>
    <w:rsid w:val="34F32864"/>
    <w:rsid w:val="3583008C"/>
    <w:rsid w:val="359F479A"/>
    <w:rsid w:val="36203B2D"/>
    <w:rsid w:val="363870C8"/>
    <w:rsid w:val="369342FF"/>
    <w:rsid w:val="36C941C4"/>
    <w:rsid w:val="36CC7811"/>
    <w:rsid w:val="36FA25D0"/>
    <w:rsid w:val="376B527C"/>
    <w:rsid w:val="377D6D5D"/>
    <w:rsid w:val="37EA2644"/>
    <w:rsid w:val="37ED5C91"/>
    <w:rsid w:val="37FC4126"/>
    <w:rsid w:val="384A6801"/>
    <w:rsid w:val="38767A34"/>
    <w:rsid w:val="388F0AF6"/>
    <w:rsid w:val="38A071A7"/>
    <w:rsid w:val="38B16CBE"/>
    <w:rsid w:val="38C5276A"/>
    <w:rsid w:val="393F251C"/>
    <w:rsid w:val="394713D0"/>
    <w:rsid w:val="39E3734B"/>
    <w:rsid w:val="3A331955"/>
    <w:rsid w:val="3A575643"/>
    <w:rsid w:val="3A663AD8"/>
    <w:rsid w:val="3AA54601"/>
    <w:rsid w:val="3AE8273F"/>
    <w:rsid w:val="3AF14134"/>
    <w:rsid w:val="3B954185"/>
    <w:rsid w:val="3BAD71B4"/>
    <w:rsid w:val="3BC862D7"/>
    <w:rsid w:val="3BE21884"/>
    <w:rsid w:val="3C245BEA"/>
    <w:rsid w:val="3CAC611A"/>
    <w:rsid w:val="3CD236A7"/>
    <w:rsid w:val="3CF61143"/>
    <w:rsid w:val="3CF96E86"/>
    <w:rsid w:val="3D0F48FB"/>
    <w:rsid w:val="3D3D4FC4"/>
    <w:rsid w:val="3D80667C"/>
    <w:rsid w:val="3DBA4867"/>
    <w:rsid w:val="3DD376D7"/>
    <w:rsid w:val="3EB5502E"/>
    <w:rsid w:val="3EC040FF"/>
    <w:rsid w:val="406665E0"/>
    <w:rsid w:val="407056B1"/>
    <w:rsid w:val="408829FA"/>
    <w:rsid w:val="40DC4AF4"/>
    <w:rsid w:val="41175B2C"/>
    <w:rsid w:val="4134216D"/>
    <w:rsid w:val="415154E2"/>
    <w:rsid w:val="41656898"/>
    <w:rsid w:val="41795331"/>
    <w:rsid w:val="417C1E33"/>
    <w:rsid w:val="41886A2A"/>
    <w:rsid w:val="42C85330"/>
    <w:rsid w:val="42E303BC"/>
    <w:rsid w:val="4354541B"/>
    <w:rsid w:val="4392593E"/>
    <w:rsid w:val="4396542E"/>
    <w:rsid w:val="43C71A8C"/>
    <w:rsid w:val="43E066A9"/>
    <w:rsid w:val="4440539A"/>
    <w:rsid w:val="4504286C"/>
    <w:rsid w:val="453F5652"/>
    <w:rsid w:val="456F23DB"/>
    <w:rsid w:val="45B918A8"/>
    <w:rsid w:val="45D95AA6"/>
    <w:rsid w:val="45E85CE9"/>
    <w:rsid w:val="45F621B4"/>
    <w:rsid w:val="45FC2032"/>
    <w:rsid w:val="46472A10"/>
    <w:rsid w:val="466B2BA2"/>
    <w:rsid w:val="47134FE8"/>
    <w:rsid w:val="477A0BC3"/>
    <w:rsid w:val="478A0415"/>
    <w:rsid w:val="48115C37"/>
    <w:rsid w:val="48360F8E"/>
    <w:rsid w:val="484C255F"/>
    <w:rsid w:val="486F624E"/>
    <w:rsid w:val="48DB1B35"/>
    <w:rsid w:val="48E21116"/>
    <w:rsid w:val="48F86243"/>
    <w:rsid w:val="49583186"/>
    <w:rsid w:val="495C4A24"/>
    <w:rsid w:val="497C6E74"/>
    <w:rsid w:val="49A563CB"/>
    <w:rsid w:val="49C16F7D"/>
    <w:rsid w:val="49C76BCF"/>
    <w:rsid w:val="49F17862"/>
    <w:rsid w:val="4A0D5D1E"/>
    <w:rsid w:val="4ADB406F"/>
    <w:rsid w:val="4B1A6945"/>
    <w:rsid w:val="4B3E1640"/>
    <w:rsid w:val="4C0513A3"/>
    <w:rsid w:val="4C082C41"/>
    <w:rsid w:val="4C433C79"/>
    <w:rsid w:val="4C51283A"/>
    <w:rsid w:val="4C891FD4"/>
    <w:rsid w:val="4C8F5111"/>
    <w:rsid w:val="4CA50490"/>
    <w:rsid w:val="4CA87F80"/>
    <w:rsid w:val="4CB22BAD"/>
    <w:rsid w:val="4CE54D31"/>
    <w:rsid w:val="4CF431C6"/>
    <w:rsid w:val="4D0478AD"/>
    <w:rsid w:val="4D3F08E5"/>
    <w:rsid w:val="4D5F4AE3"/>
    <w:rsid w:val="4D80572B"/>
    <w:rsid w:val="4D891B60"/>
    <w:rsid w:val="4F1813ED"/>
    <w:rsid w:val="4F231B40"/>
    <w:rsid w:val="4F4F0B87"/>
    <w:rsid w:val="4FB8497E"/>
    <w:rsid w:val="503404A9"/>
    <w:rsid w:val="50615016"/>
    <w:rsid w:val="50AE7001"/>
    <w:rsid w:val="50FC089B"/>
    <w:rsid w:val="51402E7D"/>
    <w:rsid w:val="51542485"/>
    <w:rsid w:val="51586419"/>
    <w:rsid w:val="517F5754"/>
    <w:rsid w:val="5201260D"/>
    <w:rsid w:val="5244074B"/>
    <w:rsid w:val="52926191"/>
    <w:rsid w:val="539B439B"/>
    <w:rsid w:val="53D33B35"/>
    <w:rsid w:val="53F561A1"/>
    <w:rsid w:val="54085ED4"/>
    <w:rsid w:val="54216F96"/>
    <w:rsid w:val="543547EF"/>
    <w:rsid w:val="54705828"/>
    <w:rsid w:val="54B35714"/>
    <w:rsid w:val="54BE76BF"/>
    <w:rsid w:val="54C55B73"/>
    <w:rsid w:val="55572544"/>
    <w:rsid w:val="555E6474"/>
    <w:rsid w:val="55903090"/>
    <w:rsid w:val="559B68D4"/>
    <w:rsid w:val="55AE2AAB"/>
    <w:rsid w:val="55D10548"/>
    <w:rsid w:val="55F61D5C"/>
    <w:rsid w:val="55F66200"/>
    <w:rsid w:val="563034C0"/>
    <w:rsid w:val="56674A08"/>
    <w:rsid w:val="569A3030"/>
    <w:rsid w:val="57415259"/>
    <w:rsid w:val="57664CC0"/>
    <w:rsid w:val="576D2A42"/>
    <w:rsid w:val="57821E3F"/>
    <w:rsid w:val="5789732C"/>
    <w:rsid w:val="578D049F"/>
    <w:rsid w:val="57996E43"/>
    <w:rsid w:val="58607961"/>
    <w:rsid w:val="587578B0"/>
    <w:rsid w:val="587F24DD"/>
    <w:rsid w:val="58D02D39"/>
    <w:rsid w:val="599E6993"/>
    <w:rsid w:val="59C83A10"/>
    <w:rsid w:val="5A533C21"/>
    <w:rsid w:val="5A715E56"/>
    <w:rsid w:val="5A783688"/>
    <w:rsid w:val="5A843DDB"/>
    <w:rsid w:val="5B2F1F99"/>
    <w:rsid w:val="5B423D09"/>
    <w:rsid w:val="5B6559BA"/>
    <w:rsid w:val="5B6836FC"/>
    <w:rsid w:val="5BF907F8"/>
    <w:rsid w:val="5C237623"/>
    <w:rsid w:val="5C311D40"/>
    <w:rsid w:val="5C4D3877"/>
    <w:rsid w:val="5CE86398"/>
    <w:rsid w:val="5D6A375C"/>
    <w:rsid w:val="5DCF35BF"/>
    <w:rsid w:val="5DE52DE2"/>
    <w:rsid w:val="5DF46E01"/>
    <w:rsid w:val="5E196F30"/>
    <w:rsid w:val="5E1A7877"/>
    <w:rsid w:val="5FC86518"/>
    <w:rsid w:val="60395667"/>
    <w:rsid w:val="60455DBA"/>
    <w:rsid w:val="606E3563"/>
    <w:rsid w:val="6089214B"/>
    <w:rsid w:val="60AF1486"/>
    <w:rsid w:val="60E51614"/>
    <w:rsid w:val="60FD48E7"/>
    <w:rsid w:val="614147D4"/>
    <w:rsid w:val="61CD250B"/>
    <w:rsid w:val="620F48D2"/>
    <w:rsid w:val="62593D9F"/>
    <w:rsid w:val="629B6165"/>
    <w:rsid w:val="62B611F1"/>
    <w:rsid w:val="62F53AC8"/>
    <w:rsid w:val="630C0E11"/>
    <w:rsid w:val="631F0B45"/>
    <w:rsid w:val="63343EC4"/>
    <w:rsid w:val="633609DD"/>
    <w:rsid w:val="63473BF7"/>
    <w:rsid w:val="635F6AF6"/>
    <w:rsid w:val="639A01CB"/>
    <w:rsid w:val="640B10C9"/>
    <w:rsid w:val="641E0DFC"/>
    <w:rsid w:val="642B52C7"/>
    <w:rsid w:val="64354398"/>
    <w:rsid w:val="645E744B"/>
    <w:rsid w:val="647629E6"/>
    <w:rsid w:val="64F953C5"/>
    <w:rsid w:val="655D3BA6"/>
    <w:rsid w:val="65905D2A"/>
    <w:rsid w:val="65B25CA0"/>
    <w:rsid w:val="66481B6F"/>
    <w:rsid w:val="66680A54"/>
    <w:rsid w:val="668B64F1"/>
    <w:rsid w:val="66A650D9"/>
    <w:rsid w:val="66AF0431"/>
    <w:rsid w:val="66E53E53"/>
    <w:rsid w:val="671505CA"/>
    <w:rsid w:val="67332E10"/>
    <w:rsid w:val="67A1421E"/>
    <w:rsid w:val="67CA446A"/>
    <w:rsid w:val="67E1461B"/>
    <w:rsid w:val="68104F00"/>
    <w:rsid w:val="682D3D04"/>
    <w:rsid w:val="684B418A"/>
    <w:rsid w:val="69074555"/>
    <w:rsid w:val="69135570"/>
    <w:rsid w:val="69180510"/>
    <w:rsid w:val="695E1C9B"/>
    <w:rsid w:val="698536CB"/>
    <w:rsid w:val="69BD10B7"/>
    <w:rsid w:val="6A934561"/>
    <w:rsid w:val="6AD00976"/>
    <w:rsid w:val="6B0F5943"/>
    <w:rsid w:val="6B517D09"/>
    <w:rsid w:val="6BA12263"/>
    <w:rsid w:val="6BEA2E75"/>
    <w:rsid w:val="6C172D01"/>
    <w:rsid w:val="6CB322FE"/>
    <w:rsid w:val="6CB542C8"/>
    <w:rsid w:val="6D01750D"/>
    <w:rsid w:val="6D5B4E6F"/>
    <w:rsid w:val="6D5C4743"/>
    <w:rsid w:val="6D8617C0"/>
    <w:rsid w:val="6D94212F"/>
    <w:rsid w:val="6DC9627D"/>
    <w:rsid w:val="6DD864C0"/>
    <w:rsid w:val="6DEF3809"/>
    <w:rsid w:val="6E021343"/>
    <w:rsid w:val="6E044639"/>
    <w:rsid w:val="6E5C7243"/>
    <w:rsid w:val="6E9F2B3A"/>
    <w:rsid w:val="6ECA5634"/>
    <w:rsid w:val="6F7C731F"/>
    <w:rsid w:val="6FA50623"/>
    <w:rsid w:val="6FB10D76"/>
    <w:rsid w:val="6FC17C0A"/>
    <w:rsid w:val="70AE175A"/>
    <w:rsid w:val="70C10CEB"/>
    <w:rsid w:val="70CA395D"/>
    <w:rsid w:val="7101188A"/>
    <w:rsid w:val="714F6A99"/>
    <w:rsid w:val="7185070D"/>
    <w:rsid w:val="719E357C"/>
    <w:rsid w:val="71A65C9F"/>
    <w:rsid w:val="71E05943"/>
    <w:rsid w:val="72916C3D"/>
    <w:rsid w:val="72D66D46"/>
    <w:rsid w:val="72D82ABE"/>
    <w:rsid w:val="72EC6569"/>
    <w:rsid w:val="730218E9"/>
    <w:rsid w:val="73297441"/>
    <w:rsid w:val="73357F10"/>
    <w:rsid w:val="73824714"/>
    <w:rsid w:val="74507743"/>
    <w:rsid w:val="748D1686"/>
    <w:rsid w:val="749B0247"/>
    <w:rsid w:val="74BD1F6B"/>
    <w:rsid w:val="74DC4AE7"/>
    <w:rsid w:val="74F17E67"/>
    <w:rsid w:val="74F33BDF"/>
    <w:rsid w:val="75371D1E"/>
    <w:rsid w:val="7541668A"/>
    <w:rsid w:val="75436915"/>
    <w:rsid w:val="754405BD"/>
    <w:rsid w:val="754937FF"/>
    <w:rsid w:val="75CA2B92"/>
    <w:rsid w:val="75D457BF"/>
    <w:rsid w:val="75FC2F67"/>
    <w:rsid w:val="766034F6"/>
    <w:rsid w:val="76674885"/>
    <w:rsid w:val="766A7ED1"/>
    <w:rsid w:val="76742AFE"/>
    <w:rsid w:val="7693567A"/>
    <w:rsid w:val="76B61368"/>
    <w:rsid w:val="77313375"/>
    <w:rsid w:val="77585F7B"/>
    <w:rsid w:val="78104AA8"/>
    <w:rsid w:val="78A91184"/>
    <w:rsid w:val="78BE62B2"/>
    <w:rsid w:val="78D90B1E"/>
    <w:rsid w:val="78F65A4C"/>
    <w:rsid w:val="792425B9"/>
    <w:rsid w:val="79297BCF"/>
    <w:rsid w:val="797F0137"/>
    <w:rsid w:val="7A011CE9"/>
    <w:rsid w:val="7A460C55"/>
    <w:rsid w:val="7AB12572"/>
    <w:rsid w:val="7ABB519F"/>
    <w:rsid w:val="7AD16771"/>
    <w:rsid w:val="7B1228E5"/>
    <w:rsid w:val="7B136D89"/>
    <w:rsid w:val="7BA94FF8"/>
    <w:rsid w:val="7C2608EE"/>
    <w:rsid w:val="7C727ADF"/>
    <w:rsid w:val="7C9932BE"/>
    <w:rsid w:val="7C9B5288"/>
    <w:rsid w:val="7D781125"/>
    <w:rsid w:val="7D871368"/>
    <w:rsid w:val="7DD30A52"/>
    <w:rsid w:val="7E265025"/>
    <w:rsid w:val="7E4C610E"/>
    <w:rsid w:val="7E6E42D6"/>
    <w:rsid w:val="7E9975A5"/>
    <w:rsid w:val="7EAD4DFF"/>
    <w:rsid w:val="7EF26CB5"/>
    <w:rsid w:val="7F127358"/>
    <w:rsid w:val="7F590AE3"/>
    <w:rsid w:val="7F5F07EF"/>
    <w:rsid w:val="7FD91C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2"/>
    <w:basedOn w:val="1"/>
    <w:next w:val="1"/>
    <w:qFormat/>
    <w:uiPriority w:val="0"/>
    <w:pPr>
      <w:spacing w:before="100" w:beforeAutospacing="1" w:after="100" w:afterAutospacing="1"/>
      <w:jc w:val="center"/>
      <w:outlineLvl w:val="1"/>
    </w:pPr>
    <w:rPr>
      <w:rFonts w:hint="eastAsia" w:ascii="宋体" w:hAnsi="宋体" w:eastAsia="宋体" w:cs="宋体"/>
      <w:b/>
      <w:bCs/>
      <w:kern w:val="0"/>
      <w:sz w:val="32"/>
      <w:szCs w:val="36"/>
      <w:lang w:bidi="ar"/>
    </w:rPr>
  </w:style>
  <w:style w:type="paragraph" w:styleId="3">
    <w:name w:val="heading 4"/>
    <w:basedOn w:val="1"/>
    <w:next w:val="1"/>
    <w:qFormat/>
    <w:uiPriority w:val="1"/>
    <w:pPr>
      <w:spacing w:before="74"/>
      <w:ind w:left="3800"/>
      <w:outlineLvl w:val="3"/>
    </w:pPr>
    <w:rPr>
      <w:rFonts w:ascii="宋体" w:hAnsi="宋体" w:eastAsia="宋体" w:cs="宋体"/>
      <w:sz w:val="24"/>
      <w:szCs w:val="24"/>
      <w:lang w:val="zh-CN" w:eastAsia="zh-CN" w:bidi="zh-CN"/>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toc 4"/>
    <w:basedOn w:val="1"/>
    <w:next w:val="1"/>
    <w:unhideWhenUsed/>
    <w:qFormat/>
    <w:uiPriority w:val="39"/>
    <w:pPr>
      <w:ind w:left="1260" w:leftChars="600"/>
    </w:pPr>
  </w:style>
  <w:style w:type="paragraph" w:styleId="6">
    <w:name w:val="Body Text"/>
    <w:basedOn w:val="1"/>
    <w:next w:val="7"/>
    <w:qFormat/>
    <w:uiPriority w:val="0"/>
    <w:pPr>
      <w:spacing w:after="120"/>
    </w:pPr>
    <w:rPr>
      <w:szCs w:val="24"/>
    </w:rPr>
  </w:style>
  <w:style w:type="paragraph" w:styleId="7">
    <w:name w:val="Body Text 2"/>
    <w:basedOn w:val="1"/>
    <w:next w:val="6"/>
    <w:qFormat/>
    <w:uiPriority w:val="0"/>
    <w:pPr>
      <w:spacing w:after="120" w:line="480" w:lineRule="auto"/>
    </w:pPr>
  </w:style>
  <w:style w:type="paragraph" w:styleId="8">
    <w:name w:val="Body Text Indent"/>
    <w:basedOn w:val="1"/>
    <w:next w:val="9"/>
    <w:qFormat/>
    <w:uiPriority w:val="0"/>
    <w:pPr>
      <w:spacing w:after="120"/>
      <w:ind w:left="420" w:leftChars="200"/>
    </w:pPr>
    <w:rPr>
      <w:rFonts w:ascii="Times New Roman" w:hAnsi="Times New Roman" w:eastAsia="宋体" w:cs="Times New Roman"/>
      <w:kern w:val="0"/>
    </w:rPr>
  </w:style>
  <w:style w:type="paragraph" w:styleId="9">
    <w:name w:val="Body Text First Indent 2"/>
    <w:basedOn w:val="8"/>
    <w:next w:val="4"/>
    <w:qFormat/>
    <w:uiPriority w:val="0"/>
    <w:pPr>
      <w:ind w:firstLine="420" w:firstLineChars="200"/>
    </w:pPr>
    <w:rPr>
      <w:rFonts w:ascii="Times New Roman" w:hAnsi="Times New Roman" w:eastAsia="宋体" w:cs="Times New Roman"/>
    </w:rPr>
  </w:style>
  <w:style w:type="paragraph" w:styleId="10">
    <w:name w:val="footer"/>
    <w:basedOn w:val="1"/>
    <w:qFormat/>
    <w:uiPriority w:val="0"/>
    <w:pPr>
      <w:tabs>
        <w:tab w:val="center" w:pos="4153"/>
        <w:tab w:val="right" w:pos="8306"/>
      </w:tabs>
      <w:snapToGrid w:val="0"/>
      <w:jc w:val="left"/>
    </w:pPr>
    <w:rPr>
      <w:sz w:val="18"/>
    </w:rPr>
  </w:style>
  <w:style w:type="paragraph" w:styleId="11">
    <w:name w:val="Normal (Web)"/>
    <w:basedOn w:val="1"/>
    <w:next w:val="1"/>
    <w:qFormat/>
    <w:uiPriority w:val="0"/>
    <w:rPr>
      <w:sz w:val="24"/>
    </w:rPr>
  </w:style>
  <w:style w:type="paragraph" w:styleId="12">
    <w:name w:val="Body Text First Indent"/>
    <w:basedOn w:val="6"/>
    <w:next w:val="9"/>
    <w:unhideWhenUsed/>
    <w:qFormat/>
    <w:uiPriority w:val="99"/>
    <w:pPr>
      <w:spacing w:line="400" w:lineRule="atLeast"/>
      <w:ind w:firstLine="426"/>
    </w:pPr>
    <w:rPr>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3036</Words>
  <Characters>3674</Characters>
  <TotalTime>70</TotalTime>
  <ScaleCrop>false</ScaleCrop>
  <LinksUpToDate>false</LinksUpToDate>
  <CharactersWithSpaces>3781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2026-04-07T08:01:00Z</dcterms:created>
  <dc:creator>Apache POI</dc:creator>
  <cp:lastModifiedBy>往事如烟</cp:lastModifiedBy>
  <dcterms:modified xsi:type="dcterms:W3CDTF">2026-04-17T01:39:02Z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ContentPropagator":"001191440101MA9Y9T4H7A00000","Label":"1","ReservedCode1":"IA6SOHeXuvXRooQtBNaDsaXyFI+WMkJnGCqY6gGd6/U=","ProduceID":"doc_sgs:8b262df8-18ed-4da9-a7ff-232a96817593","ReservedCode2":"IA6SOHeXuvXRooQtBNaDsaXyFI+WMkJnGCqY6gGd6/U=","PropagateID":"doc_sgs:8b262df8-18ed-4da9-a7ff-232a96817593","ContentProducer":"001191440101MA9Y9T4H7A00000"}</vt:lpwstr>
  </property>
  <property fmtid="{D5CDD505-2E9C-101B-9397-08002B2CF9AE}" pid="3" name="KSOTemplateDocerSaveRecord">
    <vt:lpwstr>eyJoZGlkIjoiODQyMzA5NmVlOTllZmNkNjYxYTM2MDIzYWViNzllYjQiLCJ1c2VySWQiOiI1OTA2Nzc5OTkifQ==</vt:lpwstr>
  </property>
  <property fmtid="{D5CDD505-2E9C-101B-9397-08002B2CF9AE}" pid="4" name="KSOProductBuildVer">
    <vt:lpwstr>2052-12.1.0.25225</vt:lpwstr>
  </property>
  <property fmtid="{D5CDD505-2E9C-101B-9397-08002B2CF9AE}" pid="5" name="ICV">
    <vt:lpwstr>A822A0B74A1B490F954F16B0B887543D_13</vt:lpwstr>
  </property>
</Properties>
</file>