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sz w:val="36"/>
          <w:szCs w:val="36"/>
          <w:lang w:eastAsia="zh-CN"/>
        </w:rPr>
      </w:pPr>
      <w:r>
        <w:rPr>
          <w:rFonts w:hint="eastAsia"/>
          <w:sz w:val="36"/>
          <w:szCs w:val="36"/>
          <w:lang w:eastAsia="zh-CN"/>
        </w:rPr>
        <w:t>采购需求</w:t>
      </w:r>
    </w:p>
    <w:p>
      <w:pPr>
        <w:numPr>
          <w:ilvl w:val="0"/>
          <w:numId w:val="1"/>
        </w:numPr>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项目概况：</w:t>
      </w:r>
    </w:p>
    <w:p>
      <w:pPr>
        <w:numPr>
          <w:ilvl w:val="0"/>
          <w:numId w:val="0"/>
        </w:numPr>
        <w:ind w:firstLine="560" w:firstLineChars="200"/>
        <w:jc w:val="both"/>
        <w:rPr>
          <w:rFonts w:hint="eastAsia"/>
          <w:sz w:val="28"/>
          <w:szCs w:val="28"/>
          <w:lang w:eastAsia="zh-CN"/>
        </w:rPr>
      </w:pPr>
      <w:r>
        <w:rPr>
          <w:rFonts w:hint="eastAsia"/>
          <w:sz w:val="28"/>
          <w:szCs w:val="28"/>
          <w:lang w:eastAsia="zh-CN"/>
        </w:rPr>
        <w:t>采购人拟选择一家供应商为肿瘤中心大楼内设科室</w:t>
      </w:r>
      <w:r>
        <w:rPr>
          <w:rFonts w:hint="eastAsia"/>
          <w:sz w:val="28"/>
          <w:szCs w:val="28"/>
          <w:lang w:val="en-US" w:eastAsia="zh-CN"/>
        </w:rPr>
        <w:t>、</w:t>
      </w:r>
      <w:r>
        <w:rPr>
          <w:rFonts w:hint="eastAsia"/>
          <w:sz w:val="28"/>
          <w:szCs w:val="28"/>
          <w:lang w:eastAsia="zh-CN"/>
        </w:rPr>
        <w:t>病区进行窗帘及病床围帘制作和安装。</w:t>
      </w:r>
    </w:p>
    <w:p>
      <w:pPr>
        <w:numPr>
          <w:ilvl w:val="0"/>
          <w:numId w:val="1"/>
        </w:numPr>
        <w:ind w:left="0" w:leftChars="0" w:firstLine="0" w:firstLineChars="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采购清单</w:t>
      </w:r>
    </w:p>
    <w:tbl>
      <w:tblPr>
        <w:tblStyle w:val="3"/>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850"/>
        <w:gridCol w:w="1362"/>
        <w:gridCol w:w="1425"/>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序号</w:t>
            </w:r>
          </w:p>
        </w:tc>
        <w:tc>
          <w:tcPr>
            <w:tcW w:w="1850"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产品名称</w:t>
            </w:r>
          </w:p>
        </w:tc>
        <w:tc>
          <w:tcPr>
            <w:tcW w:w="136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数量</w:t>
            </w:r>
          </w:p>
          <w:p>
            <w:pPr>
              <w:keepNext w:val="0"/>
              <w:keepLines w:val="0"/>
              <w:widowControl/>
              <w:suppressLineNumbers w:val="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w:t>
            </w:r>
            <w:r>
              <w:rPr>
                <w:rFonts w:hint="eastAsia" w:ascii="黑体" w:hAnsi="黑体" w:eastAsia="黑体" w:cs="黑体"/>
                <w:color w:val="000000"/>
                <w:kern w:val="0"/>
                <w:sz w:val="28"/>
                <w:szCs w:val="28"/>
                <w:lang w:val="en-US" w:eastAsia="zh-CN" w:bidi="ar"/>
              </w:rPr>
              <w:t>m</w:t>
            </w:r>
            <w:r>
              <w:rPr>
                <w:rFonts w:hint="eastAsia" w:ascii="黑体" w:hAnsi="黑体" w:eastAsia="黑体" w:cs="黑体"/>
                <w:color w:val="000000"/>
                <w:kern w:val="0"/>
                <w:sz w:val="28"/>
                <w:szCs w:val="28"/>
                <w:vertAlign w:val="superscript"/>
                <w:lang w:val="en-US" w:eastAsia="zh-CN" w:bidi="ar"/>
              </w:rPr>
              <w:t>2</w:t>
            </w:r>
            <w:r>
              <w:rPr>
                <w:rFonts w:hint="eastAsia" w:ascii="宋体" w:hAnsi="宋体" w:eastAsia="宋体" w:cs="宋体"/>
                <w:b w:val="0"/>
                <w:bCs w:val="0"/>
                <w:sz w:val="24"/>
                <w:szCs w:val="24"/>
                <w:vertAlign w:val="baseline"/>
                <w:lang w:eastAsia="zh-CN"/>
              </w:rPr>
              <w:t>）</w:t>
            </w:r>
          </w:p>
        </w:tc>
        <w:tc>
          <w:tcPr>
            <w:tcW w:w="1425"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预算单价</w:t>
            </w:r>
          </w:p>
          <w:p>
            <w:pPr>
              <w:keepNext w:val="0"/>
              <w:keepLines w:val="0"/>
              <w:widowControl/>
              <w:suppressLineNumbers w:val="0"/>
              <w:jc w:val="both"/>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（元</w:t>
            </w:r>
            <w:r>
              <w:rPr>
                <w:rFonts w:hint="eastAsia" w:ascii="宋体" w:hAnsi="宋体" w:eastAsia="宋体" w:cs="宋体"/>
                <w:b w:val="0"/>
                <w:bCs w:val="0"/>
                <w:sz w:val="24"/>
                <w:szCs w:val="24"/>
                <w:vertAlign w:val="baseline"/>
                <w:lang w:val="en-US" w:eastAsia="zh-CN"/>
              </w:rPr>
              <w:t>/</w:t>
            </w:r>
            <w:r>
              <w:rPr>
                <w:rFonts w:hint="eastAsia" w:ascii="黑体" w:hAnsi="黑体" w:eastAsia="黑体" w:cs="黑体"/>
                <w:color w:val="000000"/>
                <w:kern w:val="0"/>
                <w:sz w:val="28"/>
                <w:szCs w:val="28"/>
                <w:lang w:val="en-US" w:eastAsia="zh-CN" w:bidi="ar"/>
              </w:rPr>
              <w:t>m</w:t>
            </w:r>
            <w:r>
              <w:rPr>
                <w:rFonts w:hint="eastAsia" w:ascii="黑体" w:hAnsi="黑体" w:eastAsia="黑体" w:cs="黑体"/>
                <w:color w:val="000000"/>
                <w:kern w:val="0"/>
                <w:sz w:val="28"/>
                <w:szCs w:val="28"/>
                <w:vertAlign w:val="superscript"/>
                <w:lang w:val="en-US" w:eastAsia="zh-CN" w:bidi="ar"/>
              </w:rPr>
              <w:t>2</w:t>
            </w:r>
            <w:r>
              <w:rPr>
                <w:rFonts w:hint="eastAsia" w:ascii="宋体" w:hAnsi="宋体" w:eastAsia="宋体" w:cs="宋体"/>
                <w:b w:val="0"/>
                <w:bCs w:val="0"/>
                <w:sz w:val="24"/>
                <w:szCs w:val="24"/>
                <w:vertAlign w:val="baseline"/>
                <w:lang w:eastAsia="zh-CN"/>
              </w:rPr>
              <w:t>）</w:t>
            </w:r>
          </w:p>
        </w:tc>
        <w:tc>
          <w:tcPr>
            <w:tcW w:w="358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3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850" w:type="dxa"/>
            <w:vAlign w:val="center"/>
          </w:tcPr>
          <w:p>
            <w:pPr>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窗帘</w:t>
            </w:r>
          </w:p>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（装饰布艺）</w:t>
            </w:r>
          </w:p>
        </w:tc>
        <w:tc>
          <w:tcPr>
            <w:tcW w:w="1362"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约2498</w:t>
            </w:r>
          </w:p>
        </w:tc>
        <w:tc>
          <w:tcPr>
            <w:tcW w:w="142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45</w:t>
            </w:r>
          </w:p>
        </w:tc>
        <w:tc>
          <w:tcPr>
            <w:tcW w:w="3588" w:type="dxa"/>
            <w:vMerge w:val="restart"/>
            <w:vAlign w:val="center"/>
          </w:tcPr>
          <w:p>
            <w:pPr>
              <w:jc w:val="left"/>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包含原</w:t>
            </w:r>
            <w:r>
              <w:rPr>
                <w:rFonts w:hint="eastAsia" w:ascii="宋体" w:hAnsi="宋体" w:eastAsia="宋体" w:cs="宋体"/>
                <w:b w:val="0"/>
                <w:bCs w:val="0"/>
                <w:sz w:val="24"/>
                <w:szCs w:val="24"/>
                <w:vertAlign w:val="baseline"/>
                <w:lang w:eastAsia="zh-CN"/>
              </w:rPr>
              <w:t>材</w:t>
            </w:r>
            <w:r>
              <w:rPr>
                <w:rFonts w:hint="eastAsia" w:ascii="宋体" w:hAnsi="宋体" w:eastAsia="宋体" w:cs="宋体"/>
                <w:b w:val="0"/>
                <w:bCs w:val="0"/>
                <w:sz w:val="24"/>
                <w:szCs w:val="24"/>
                <w:vertAlign w:val="baseline"/>
              </w:rPr>
              <w:t>料、辅助材料</w:t>
            </w:r>
            <w:r>
              <w:rPr>
                <w:rFonts w:hint="eastAsia" w:ascii="宋体" w:hAnsi="宋体" w:eastAsia="宋体" w:cs="宋体"/>
                <w:b w:val="0"/>
                <w:bCs w:val="0"/>
                <w:sz w:val="24"/>
                <w:szCs w:val="24"/>
                <w:vertAlign w:val="baseline"/>
                <w:lang w:eastAsia="zh-CN"/>
              </w:rPr>
              <w:t>、打孔等</w:t>
            </w:r>
            <w:r>
              <w:rPr>
                <w:rFonts w:hint="eastAsia" w:ascii="宋体" w:hAnsi="宋体" w:eastAsia="宋体" w:cs="宋体"/>
                <w:b w:val="0"/>
                <w:bCs w:val="0"/>
                <w:sz w:val="24"/>
                <w:szCs w:val="24"/>
                <w:vertAlign w:val="baseline"/>
              </w:rPr>
              <w:t>价格。</w:t>
            </w:r>
            <w:bookmarkStart w:id="0" w:name="_GoBack"/>
            <w:bookmarkEnd w:id="0"/>
          </w:p>
          <w:p>
            <w:pPr>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sz w:val="24"/>
                <w:szCs w:val="24"/>
                <w:vertAlign w:val="baseline"/>
              </w:rPr>
              <w:t>窗帘1</w:t>
            </w:r>
            <w:r>
              <w:rPr>
                <w:rFonts w:hint="eastAsia" w:ascii="宋体" w:hAnsi="宋体" w:eastAsia="宋体" w:cs="宋体"/>
                <w:b w:val="0"/>
                <w:bCs w:val="0"/>
                <w:sz w:val="24"/>
                <w:szCs w:val="24"/>
                <w:vertAlign w:val="baseline"/>
                <w:lang w:val="en-US" w:eastAsia="zh-CN"/>
              </w:rPr>
              <w:t>:</w:t>
            </w:r>
            <w:r>
              <w:rPr>
                <w:rFonts w:hint="eastAsia" w:ascii="宋体" w:hAnsi="宋体" w:eastAsia="宋体" w:cs="宋体"/>
                <w:b w:val="0"/>
                <w:bCs w:val="0"/>
                <w:sz w:val="24"/>
                <w:szCs w:val="24"/>
                <w:vertAlign w:val="baseline"/>
              </w:rPr>
              <w:t>2.0 褶皱包含在内</w:t>
            </w:r>
            <w:r>
              <w:rPr>
                <w:rFonts w:hint="eastAsia" w:ascii="宋体" w:hAnsi="宋体" w:eastAsia="宋体" w:cs="宋体"/>
                <w:b w:val="0"/>
                <w:bCs w:val="0"/>
                <w:sz w:val="24"/>
                <w:szCs w:val="24"/>
                <w:vertAlign w:val="baseline"/>
                <w:lang w:eastAsia="zh-CN"/>
              </w:rPr>
              <w:t>；</w:t>
            </w:r>
            <w:r>
              <w:rPr>
                <w:rFonts w:hint="eastAsia" w:ascii="宋体" w:hAnsi="宋体" w:eastAsia="宋体" w:cs="宋体"/>
                <w:b w:val="0"/>
                <w:bCs w:val="0"/>
                <w:color w:val="000000"/>
                <w:kern w:val="0"/>
                <w:sz w:val="24"/>
                <w:szCs w:val="24"/>
                <w:lang w:val="en-US" w:eastAsia="zh-CN" w:bidi="ar"/>
              </w:rPr>
              <w:t>病床围帘 1:1.8褶皱包含在内。</w:t>
            </w:r>
          </w:p>
          <w:p>
            <w:pPr>
              <w:jc w:val="left"/>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3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850"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病床围帘</w:t>
            </w:r>
          </w:p>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（医用隔帘）</w:t>
            </w:r>
          </w:p>
        </w:tc>
        <w:tc>
          <w:tcPr>
            <w:tcW w:w="1362"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约6166</w:t>
            </w:r>
          </w:p>
        </w:tc>
        <w:tc>
          <w:tcPr>
            <w:tcW w:w="142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3588" w:type="dxa"/>
            <w:vMerge w:val="continue"/>
            <w:vAlign w:val="center"/>
          </w:tcPr>
          <w:p>
            <w:pPr>
              <w:jc w:val="center"/>
              <w:rPr>
                <w:rFonts w:hint="eastAsia" w:ascii="宋体" w:hAnsi="宋体" w:eastAsia="宋体" w:cs="宋体"/>
                <w:b w:val="0"/>
                <w:bCs w:val="0"/>
                <w:sz w:val="24"/>
                <w:szCs w:val="24"/>
                <w:vertAlign w:val="baseline"/>
              </w:rPr>
            </w:pPr>
          </w:p>
        </w:tc>
      </w:tr>
    </w:tbl>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三、技术要求</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（一）窗帘（装饰布艺）</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1.纤维含量：聚酯纤维 100%；检测依据：FZ/T01057.2-2007、FZ/T 01057.3-2007、FZ/T01057.4-2007；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2.单位面积质量(g/m²)≥300：检测依据：GB/T4669-2008；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3.甲醛含量(mg/kg)≤20、未检出，检测依据： GB/T2912.1-2009；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4.pH值 4.0～7.5，检测依据：GB/T7573-2009；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5.异味，无异味， 检测依据：GB18401-2010；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6.可分解致癌芳香胺染料(mg/kg)：禁用，检测依据：GB/T17592-2011；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7.遮光率(%）≥90，检测依据：FZ/T62025-2015；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8.阻燃性能：损毁长度 mm≤150，续燃时间 s≤5，阴燃时间 s≤5、检测依据：GB/T5455-2014；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9.可萃取重金属（锑）（mg/kg）≤30.0、可萃取重金属（铅）（mg/kg）≤0.2、可萃取重金属（镉）（mg/kg）≤0.1、可萃取重金属（铬）（mg/kg）≤1.0，检测依据：GB/T17593.2-2007；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10.致癌染料（mg/kg）禁用 （≤50）检测依据：GB/T20382-2006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11.纱线抗滑移（mm）经向≤3、纬向≤3 检测依据：GB/T13772.2-2018；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12.抗紫外线性能：UPFAV：UPFAV ≥500、UPF 值：UPF 值＞50、T(UVA)AV （%）：T(UVA)AV ≤0.09、 T(UVB)AV（%）： T(UVB)AV ≤0. 02 检测依据：GB/T18830-2009；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13.经纬密度（根/10cm）经向≥1300、纬向≥200 检测依据：GB/T 4668-1995；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14.抗菌性能：金黄色葡萄球菌抑菌率≥95%、大肠杆菌抑菌率≥90%、肺炎克雷伯氏菌抑菌率≥90%、白色念珠菌抑菌率≥90%、铜绿假单胞菌抑菌率≥95%，检测依据：GB/T20944.3-2008；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15.防霉性能（级）防霉等级≤1 检测依据：GB/T24346-2009。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sz w:val="28"/>
          <w:szCs w:val="28"/>
        </w:rPr>
      </w:pPr>
      <w:r>
        <w:rPr>
          <w:rFonts w:hint="eastAsia" w:ascii="黑体" w:hAnsi="黑体" w:eastAsia="黑体" w:cs="黑体"/>
          <w:color w:val="000000"/>
          <w:kern w:val="0"/>
          <w:sz w:val="28"/>
          <w:szCs w:val="28"/>
          <w:lang w:val="en-US" w:eastAsia="zh-CN" w:bidi="ar"/>
        </w:rPr>
        <w:t xml:space="preserve">（二）病床围帘（医用隔帘） </w:t>
      </w:r>
      <w:r>
        <w:rPr>
          <w:rFonts w:hint="eastAsia" w:ascii="黑体" w:hAnsi="黑体" w:eastAsia="黑体" w:cs="黑体"/>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1.纤维含量（%）：聚酯纤维 100 检测依据：FZ/T01057.2～4-2007；</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2.克重（g/m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）≥400 检测依据:GB/T4669-2008;；</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3.厚度（mm）≥0.60 检测依据:GB/T3820-1997；</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4.抑菌率：（%）大肠杆菌 ≥95、金黄色葡萄球菌≥95、白色念珠菌≥85；检测依据：FZ/T20944.3-2008；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5.燃烧性能：经向：损毁长度（mm）≤150、续燃时间（s）≤5、阴燃时间（s）≤5、纬向：损毁长度（mm）≤150 续燃时间（s）≤5 阴燃时间（s）≤5 GB/T5455-2014；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6.甲醛含量（mg/kg）≤20检测依据：GB/T2912.1-2009；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7.可萃取重金属含量（mg/kg）：锑＜30.0、砷＜0.2、铅＜0.2、 镉＜0.1、 铬＜1.0、 钴＜1.00、 铜＜25.0、镍 ＜1.0、汞 ＜0.02 检 测 依 据 ：GB/T17593.4-2006 GB/T17593.2-2007；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8.可分解致癌芳香胺染料（mg/kg）：未检出检测依据：GB/T17592-2011。 </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四、质保及售后</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1.提供≥1年免费质保（自验收合格之日起算）。</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在质保期内，成交供应商应对由于工艺或材料的缺陷及伴随服务而造成的任何不足或故障负责。产品质量出现问题，成交供应商应负责包修、包退、包换，费用由成交供应商承担。质保期结束后，维修免收安装和人工费，只收取材料成本费。</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sz w:val="28"/>
          <w:szCs w:val="28"/>
        </w:rPr>
      </w:pPr>
      <w:r>
        <w:rPr>
          <w:rFonts w:hint="eastAsia" w:ascii="宋体" w:hAnsi="宋体" w:eastAsia="宋体" w:cs="宋体"/>
          <w:b/>
          <w:bCs/>
          <w:color w:val="000000"/>
          <w:kern w:val="0"/>
          <w:sz w:val="28"/>
          <w:szCs w:val="28"/>
          <w:lang w:val="en-US" w:eastAsia="zh-CN" w:bidi="ar"/>
        </w:rPr>
        <w:t xml:space="preserve">五、其他要求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FF0000"/>
          <w:kern w:val="0"/>
          <w:sz w:val="28"/>
          <w:szCs w:val="28"/>
          <w:lang w:val="en-US" w:eastAsia="zh-CN" w:bidi="ar"/>
        </w:rPr>
      </w:pPr>
      <w:r>
        <w:rPr>
          <w:rFonts w:hint="eastAsia" w:ascii="宋体" w:hAnsi="宋体" w:eastAsia="宋体" w:cs="宋体"/>
          <w:b/>
          <w:bCs/>
          <w:color w:val="FF0000"/>
          <w:kern w:val="0"/>
          <w:sz w:val="28"/>
          <w:szCs w:val="28"/>
          <w:lang w:val="en-US" w:eastAsia="zh-CN" w:bidi="ar"/>
        </w:rPr>
        <w:t>1.响应文件中须提供具有法定资质检测机构出具的带有二维码及 CMA 或 CNAS 标识的检测报告（技术要求中所有检测项目应在同一份报告，不接受拼凑报告），如果仅在“报价函”中响应，但未提供检测报告加以证明，视同负偏离。</w:t>
      </w:r>
    </w:p>
    <w:p>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供应商所投产品若属于《环境标志产品政府采购品目清单》中的产品，须提供由国家确定的认证机构出具的、处于有效期之内的环境标志产品认证证书的复印件或原件扫描件，或“全国认证认可信息公共服务平台”（http://cx.cnca.cn）的认证信息截图。</w:t>
      </w:r>
    </w:p>
    <w:p>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成交供应商在安装期间，须做好安全生产保障工作,无条件服从采购人的工作安排与现场管理，并妥善做好安装现场的环境清理工作。所发生的事故均由成交供应商负全责。</w:t>
      </w:r>
    </w:p>
    <w:sectPr>
      <w:pgSz w:w="11906" w:h="16838"/>
      <w:pgMar w:top="1383" w:right="1519" w:bottom="1327" w:left="151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C64F4"/>
    <w:multiLevelType w:val="singleLevel"/>
    <w:tmpl w:val="F8EC64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000000"/>
    <w:rsid w:val="00525800"/>
    <w:rsid w:val="006E4A62"/>
    <w:rsid w:val="00726300"/>
    <w:rsid w:val="007C717F"/>
    <w:rsid w:val="00885B23"/>
    <w:rsid w:val="00C14B91"/>
    <w:rsid w:val="0132783D"/>
    <w:rsid w:val="013E363B"/>
    <w:rsid w:val="01401F5A"/>
    <w:rsid w:val="01655E65"/>
    <w:rsid w:val="01AA3955"/>
    <w:rsid w:val="01D24269"/>
    <w:rsid w:val="01DD59FB"/>
    <w:rsid w:val="0213766F"/>
    <w:rsid w:val="02337D11"/>
    <w:rsid w:val="02353A89"/>
    <w:rsid w:val="02994018"/>
    <w:rsid w:val="029E162E"/>
    <w:rsid w:val="02CD5A6F"/>
    <w:rsid w:val="02D0730E"/>
    <w:rsid w:val="030D40BE"/>
    <w:rsid w:val="03146DD9"/>
    <w:rsid w:val="0337738D"/>
    <w:rsid w:val="033C3384"/>
    <w:rsid w:val="03457CFC"/>
    <w:rsid w:val="037332EE"/>
    <w:rsid w:val="03A569EC"/>
    <w:rsid w:val="03CF75C5"/>
    <w:rsid w:val="03E017D2"/>
    <w:rsid w:val="04021749"/>
    <w:rsid w:val="040F20B8"/>
    <w:rsid w:val="044406C5"/>
    <w:rsid w:val="045A77D7"/>
    <w:rsid w:val="04722D72"/>
    <w:rsid w:val="04934A97"/>
    <w:rsid w:val="04C3537C"/>
    <w:rsid w:val="04DF68CF"/>
    <w:rsid w:val="04E92909"/>
    <w:rsid w:val="05096B07"/>
    <w:rsid w:val="0530678A"/>
    <w:rsid w:val="053973EC"/>
    <w:rsid w:val="064424ED"/>
    <w:rsid w:val="065B7836"/>
    <w:rsid w:val="066A1827"/>
    <w:rsid w:val="06B31420"/>
    <w:rsid w:val="06BF7DC5"/>
    <w:rsid w:val="06D01FD2"/>
    <w:rsid w:val="07245E7A"/>
    <w:rsid w:val="0777244E"/>
    <w:rsid w:val="077C1812"/>
    <w:rsid w:val="07990616"/>
    <w:rsid w:val="079E5B2A"/>
    <w:rsid w:val="07DC3F3E"/>
    <w:rsid w:val="07E5385B"/>
    <w:rsid w:val="08173FF8"/>
    <w:rsid w:val="08534C69"/>
    <w:rsid w:val="0865499C"/>
    <w:rsid w:val="087505D3"/>
    <w:rsid w:val="08762705"/>
    <w:rsid w:val="09216B15"/>
    <w:rsid w:val="09297778"/>
    <w:rsid w:val="094D16B8"/>
    <w:rsid w:val="099C619C"/>
    <w:rsid w:val="09AD03A9"/>
    <w:rsid w:val="09BE25B6"/>
    <w:rsid w:val="09D43B87"/>
    <w:rsid w:val="0A231A61"/>
    <w:rsid w:val="0A9357F1"/>
    <w:rsid w:val="0AC27E84"/>
    <w:rsid w:val="0AC57974"/>
    <w:rsid w:val="0AE41BA8"/>
    <w:rsid w:val="0AF163AC"/>
    <w:rsid w:val="0B0B182B"/>
    <w:rsid w:val="0B297F03"/>
    <w:rsid w:val="0B6C7DF0"/>
    <w:rsid w:val="0B6E1DBA"/>
    <w:rsid w:val="0B903ADE"/>
    <w:rsid w:val="0BAB0918"/>
    <w:rsid w:val="0BB21CA6"/>
    <w:rsid w:val="0BEB5A3D"/>
    <w:rsid w:val="0BEF4CA9"/>
    <w:rsid w:val="0C1C7A68"/>
    <w:rsid w:val="0C1E10EA"/>
    <w:rsid w:val="0C4843B9"/>
    <w:rsid w:val="0C5D1BAD"/>
    <w:rsid w:val="0C74439E"/>
    <w:rsid w:val="0CAC2B9A"/>
    <w:rsid w:val="0CCE2B10"/>
    <w:rsid w:val="0CEC568C"/>
    <w:rsid w:val="0D3F756A"/>
    <w:rsid w:val="0D4E324A"/>
    <w:rsid w:val="0D5154EF"/>
    <w:rsid w:val="0DCD1019"/>
    <w:rsid w:val="0E4422DB"/>
    <w:rsid w:val="0E601E8E"/>
    <w:rsid w:val="0E72396F"/>
    <w:rsid w:val="0E9B2EC6"/>
    <w:rsid w:val="0F19203C"/>
    <w:rsid w:val="0F256C33"/>
    <w:rsid w:val="0F5C08A7"/>
    <w:rsid w:val="0F672DA8"/>
    <w:rsid w:val="0F827BE2"/>
    <w:rsid w:val="0FB7313E"/>
    <w:rsid w:val="0FBF4992"/>
    <w:rsid w:val="0FFA3C1C"/>
    <w:rsid w:val="100B7BD7"/>
    <w:rsid w:val="10321608"/>
    <w:rsid w:val="104A4BA3"/>
    <w:rsid w:val="10595C1B"/>
    <w:rsid w:val="106D2640"/>
    <w:rsid w:val="108300B5"/>
    <w:rsid w:val="108F6A5A"/>
    <w:rsid w:val="10D516B4"/>
    <w:rsid w:val="11360C84"/>
    <w:rsid w:val="117B6FDE"/>
    <w:rsid w:val="11A6405B"/>
    <w:rsid w:val="11BA3663"/>
    <w:rsid w:val="11C240DF"/>
    <w:rsid w:val="11F1104F"/>
    <w:rsid w:val="122356AC"/>
    <w:rsid w:val="12296A3A"/>
    <w:rsid w:val="12521AED"/>
    <w:rsid w:val="12A6008B"/>
    <w:rsid w:val="12EF37E0"/>
    <w:rsid w:val="12FB3F33"/>
    <w:rsid w:val="13491142"/>
    <w:rsid w:val="13A7230D"/>
    <w:rsid w:val="13F45281"/>
    <w:rsid w:val="14096B23"/>
    <w:rsid w:val="14665D24"/>
    <w:rsid w:val="14847F58"/>
    <w:rsid w:val="149F06A6"/>
    <w:rsid w:val="14EA0703"/>
    <w:rsid w:val="153B2D0D"/>
    <w:rsid w:val="15703047"/>
    <w:rsid w:val="15DD2016"/>
    <w:rsid w:val="15E05662"/>
    <w:rsid w:val="15E11B06"/>
    <w:rsid w:val="15FB06EE"/>
    <w:rsid w:val="160E0421"/>
    <w:rsid w:val="16247C45"/>
    <w:rsid w:val="16265EA9"/>
    <w:rsid w:val="16297009"/>
    <w:rsid w:val="164E081E"/>
    <w:rsid w:val="16634D1E"/>
    <w:rsid w:val="16BF34C9"/>
    <w:rsid w:val="16ED25F3"/>
    <w:rsid w:val="17946704"/>
    <w:rsid w:val="17AF79E2"/>
    <w:rsid w:val="17C34DED"/>
    <w:rsid w:val="18043C25"/>
    <w:rsid w:val="18155A97"/>
    <w:rsid w:val="18512847"/>
    <w:rsid w:val="188B5D59"/>
    <w:rsid w:val="189D389E"/>
    <w:rsid w:val="18D53478"/>
    <w:rsid w:val="19156D35"/>
    <w:rsid w:val="1921046B"/>
    <w:rsid w:val="19377C8F"/>
    <w:rsid w:val="19502AFF"/>
    <w:rsid w:val="197832BB"/>
    <w:rsid w:val="19856C4C"/>
    <w:rsid w:val="19A1335A"/>
    <w:rsid w:val="1A02029D"/>
    <w:rsid w:val="1A076D30"/>
    <w:rsid w:val="1A1E49AB"/>
    <w:rsid w:val="1A8769F4"/>
    <w:rsid w:val="1A9A6727"/>
    <w:rsid w:val="1AC45552"/>
    <w:rsid w:val="1AD82DAC"/>
    <w:rsid w:val="1B3501FE"/>
    <w:rsid w:val="1B4072CF"/>
    <w:rsid w:val="1BE51C24"/>
    <w:rsid w:val="1C0E2F29"/>
    <w:rsid w:val="1C19367C"/>
    <w:rsid w:val="1C623275"/>
    <w:rsid w:val="1D1F2F14"/>
    <w:rsid w:val="1D3E15EC"/>
    <w:rsid w:val="1DD91315"/>
    <w:rsid w:val="1DEA52D0"/>
    <w:rsid w:val="1DF95513"/>
    <w:rsid w:val="1E142E53"/>
    <w:rsid w:val="1E594203"/>
    <w:rsid w:val="1E5A65F4"/>
    <w:rsid w:val="1EBA1146"/>
    <w:rsid w:val="1EFB350D"/>
    <w:rsid w:val="1F0B1628"/>
    <w:rsid w:val="1F132604"/>
    <w:rsid w:val="1FDE70B6"/>
    <w:rsid w:val="1FF02946"/>
    <w:rsid w:val="1FF16DE9"/>
    <w:rsid w:val="202B1BD0"/>
    <w:rsid w:val="205B0707"/>
    <w:rsid w:val="205B7689"/>
    <w:rsid w:val="206770AC"/>
    <w:rsid w:val="20767461"/>
    <w:rsid w:val="2096173F"/>
    <w:rsid w:val="20BE2A44"/>
    <w:rsid w:val="20FA3A7C"/>
    <w:rsid w:val="21042B4C"/>
    <w:rsid w:val="21463165"/>
    <w:rsid w:val="21775A20"/>
    <w:rsid w:val="21BA76AF"/>
    <w:rsid w:val="21F42BC1"/>
    <w:rsid w:val="21FA7AAB"/>
    <w:rsid w:val="22162B37"/>
    <w:rsid w:val="223B259E"/>
    <w:rsid w:val="22A00653"/>
    <w:rsid w:val="22B12860"/>
    <w:rsid w:val="23056708"/>
    <w:rsid w:val="230C5CE8"/>
    <w:rsid w:val="23103A2A"/>
    <w:rsid w:val="232E5C5F"/>
    <w:rsid w:val="23452FA8"/>
    <w:rsid w:val="237A2BC2"/>
    <w:rsid w:val="23922691"/>
    <w:rsid w:val="239C52BE"/>
    <w:rsid w:val="23B32608"/>
    <w:rsid w:val="23CE11F0"/>
    <w:rsid w:val="23E822B1"/>
    <w:rsid w:val="241A2687"/>
    <w:rsid w:val="24F81188"/>
    <w:rsid w:val="24F829C8"/>
    <w:rsid w:val="255F2A47"/>
    <w:rsid w:val="25C44658"/>
    <w:rsid w:val="25CE035B"/>
    <w:rsid w:val="25D9601A"/>
    <w:rsid w:val="25E371D4"/>
    <w:rsid w:val="262F241A"/>
    <w:rsid w:val="2661459D"/>
    <w:rsid w:val="266D6A9E"/>
    <w:rsid w:val="267B565F"/>
    <w:rsid w:val="26962499"/>
    <w:rsid w:val="26A5448A"/>
    <w:rsid w:val="27202A1A"/>
    <w:rsid w:val="273B094A"/>
    <w:rsid w:val="27873B8F"/>
    <w:rsid w:val="27EC1800"/>
    <w:rsid w:val="27FD20A3"/>
    <w:rsid w:val="2838132E"/>
    <w:rsid w:val="286B7752"/>
    <w:rsid w:val="287265EE"/>
    <w:rsid w:val="28C606E7"/>
    <w:rsid w:val="28E13773"/>
    <w:rsid w:val="28ED6CB4"/>
    <w:rsid w:val="295E3016"/>
    <w:rsid w:val="297C64FE"/>
    <w:rsid w:val="29B03871"/>
    <w:rsid w:val="29C70BBB"/>
    <w:rsid w:val="2A6D1F85"/>
    <w:rsid w:val="2A790107"/>
    <w:rsid w:val="2A8B1BE9"/>
    <w:rsid w:val="2A9F38E6"/>
    <w:rsid w:val="2ACB46DB"/>
    <w:rsid w:val="2B34402E"/>
    <w:rsid w:val="2B465B0F"/>
    <w:rsid w:val="2B4B1AC7"/>
    <w:rsid w:val="2B824D9A"/>
    <w:rsid w:val="2B8C79C6"/>
    <w:rsid w:val="2B9351F9"/>
    <w:rsid w:val="2BA016C4"/>
    <w:rsid w:val="2BCF3D57"/>
    <w:rsid w:val="2C0E487F"/>
    <w:rsid w:val="2C271DE5"/>
    <w:rsid w:val="2C3B13EC"/>
    <w:rsid w:val="2C4E2ECE"/>
    <w:rsid w:val="2C9D5C03"/>
    <w:rsid w:val="2CB05936"/>
    <w:rsid w:val="2D26209C"/>
    <w:rsid w:val="2D766B80"/>
    <w:rsid w:val="2E4B3B69"/>
    <w:rsid w:val="2E734E6D"/>
    <w:rsid w:val="2E954DE4"/>
    <w:rsid w:val="2EB21E3A"/>
    <w:rsid w:val="2ECE479A"/>
    <w:rsid w:val="2ED33B5E"/>
    <w:rsid w:val="2EDC6EB7"/>
    <w:rsid w:val="2F021EC9"/>
    <w:rsid w:val="2F1F0B51"/>
    <w:rsid w:val="2F527179"/>
    <w:rsid w:val="2F634EE2"/>
    <w:rsid w:val="2FB219C5"/>
    <w:rsid w:val="2FCA31B3"/>
    <w:rsid w:val="30183F1E"/>
    <w:rsid w:val="30243E96"/>
    <w:rsid w:val="30275F10"/>
    <w:rsid w:val="30314FE0"/>
    <w:rsid w:val="30405223"/>
    <w:rsid w:val="304271ED"/>
    <w:rsid w:val="309A621E"/>
    <w:rsid w:val="30BA6D84"/>
    <w:rsid w:val="30D8545C"/>
    <w:rsid w:val="311F12DD"/>
    <w:rsid w:val="313C1E8F"/>
    <w:rsid w:val="3143321D"/>
    <w:rsid w:val="316965E5"/>
    <w:rsid w:val="316D33DC"/>
    <w:rsid w:val="31AC176B"/>
    <w:rsid w:val="31BF5D8C"/>
    <w:rsid w:val="321E77E6"/>
    <w:rsid w:val="3242397B"/>
    <w:rsid w:val="326571C3"/>
    <w:rsid w:val="32700042"/>
    <w:rsid w:val="32805DAB"/>
    <w:rsid w:val="330B0D48"/>
    <w:rsid w:val="33590AD6"/>
    <w:rsid w:val="33607B08"/>
    <w:rsid w:val="33A619A9"/>
    <w:rsid w:val="33BF2903"/>
    <w:rsid w:val="33C30645"/>
    <w:rsid w:val="33CD6DCE"/>
    <w:rsid w:val="33D60378"/>
    <w:rsid w:val="33F74D7E"/>
    <w:rsid w:val="347D25A2"/>
    <w:rsid w:val="348C0A37"/>
    <w:rsid w:val="354069AA"/>
    <w:rsid w:val="356D6ABA"/>
    <w:rsid w:val="357D7770"/>
    <w:rsid w:val="359978AF"/>
    <w:rsid w:val="35B9585C"/>
    <w:rsid w:val="35C506A4"/>
    <w:rsid w:val="366A124C"/>
    <w:rsid w:val="367E0853"/>
    <w:rsid w:val="36804F11"/>
    <w:rsid w:val="368C4D1E"/>
    <w:rsid w:val="36B349A1"/>
    <w:rsid w:val="36D93CDC"/>
    <w:rsid w:val="37060F75"/>
    <w:rsid w:val="37070849"/>
    <w:rsid w:val="371D62BE"/>
    <w:rsid w:val="37270EEB"/>
    <w:rsid w:val="375021F0"/>
    <w:rsid w:val="37A75991"/>
    <w:rsid w:val="37B07132"/>
    <w:rsid w:val="37F0752F"/>
    <w:rsid w:val="37F214F9"/>
    <w:rsid w:val="37F2189E"/>
    <w:rsid w:val="38202C36"/>
    <w:rsid w:val="382316B2"/>
    <w:rsid w:val="383A69FC"/>
    <w:rsid w:val="38491A5B"/>
    <w:rsid w:val="385E6B8E"/>
    <w:rsid w:val="388F4F9A"/>
    <w:rsid w:val="38910D12"/>
    <w:rsid w:val="389D1465"/>
    <w:rsid w:val="38CA1127"/>
    <w:rsid w:val="38E057F5"/>
    <w:rsid w:val="38EA21D0"/>
    <w:rsid w:val="38EF3C8A"/>
    <w:rsid w:val="391536F1"/>
    <w:rsid w:val="39161217"/>
    <w:rsid w:val="39677FFC"/>
    <w:rsid w:val="398B5761"/>
    <w:rsid w:val="39A6259B"/>
    <w:rsid w:val="39FF7EFD"/>
    <w:rsid w:val="3A184B1B"/>
    <w:rsid w:val="3A345DF9"/>
    <w:rsid w:val="3A976388"/>
    <w:rsid w:val="3AA27206"/>
    <w:rsid w:val="3ADE3FB6"/>
    <w:rsid w:val="3AEF7F72"/>
    <w:rsid w:val="3AFA0DF0"/>
    <w:rsid w:val="3B091033"/>
    <w:rsid w:val="3B1B0D67"/>
    <w:rsid w:val="3B251BE5"/>
    <w:rsid w:val="3B2F036E"/>
    <w:rsid w:val="3B40257B"/>
    <w:rsid w:val="3B47390A"/>
    <w:rsid w:val="3B732951"/>
    <w:rsid w:val="3BC136BC"/>
    <w:rsid w:val="3BEE1FD7"/>
    <w:rsid w:val="3C011D0B"/>
    <w:rsid w:val="3C325F6A"/>
    <w:rsid w:val="3C44609B"/>
    <w:rsid w:val="3C526A0A"/>
    <w:rsid w:val="3C88242C"/>
    <w:rsid w:val="3CBD0327"/>
    <w:rsid w:val="3CF96E86"/>
    <w:rsid w:val="3D1C4922"/>
    <w:rsid w:val="3D7D1865"/>
    <w:rsid w:val="3DA94408"/>
    <w:rsid w:val="3DB35286"/>
    <w:rsid w:val="3DC22828"/>
    <w:rsid w:val="3DC56D68"/>
    <w:rsid w:val="3DC72AE0"/>
    <w:rsid w:val="3DE10046"/>
    <w:rsid w:val="3E1D4DF6"/>
    <w:rsid w:val="3E3C34CE"/>
    <w:rsid w:val="3E783585"/>
    <w:rsid w:val="3E7A5DA4"/>
    <w:rsid w:val="3E7C7D6E"/>
    <w:rsid w:val="3F1461F9"/>
    <w:rsid w:val="3F2F4DE1"/>
    <w:rsid w:val="3F5860E5"/>
    <w:rsid w:val="3F9966FE"/>
    <w:rsid w:val="3FF102E8"/>
    <w:rsid w:val="3FFB4CC3"/>
    <w:rsid w:val="403703F1"/>
    <w:rsid w:val="409749EB"/>
    <w:rsid w:val="40C81049"/>
    <w:rsid w:val="40F871D3"/>
    <w:rsid w:val="41075CCD"/>
    <w:rsid w:val="411C1A61"/>
    <w:rsid w:val="41870F04"/>
    <w:rsid w:val="41A0437D"/>
    <w:rsid w:val="41C55588"/>
    <w:rsid w:val="41CC2DBB"/>
    <w:rsid w:val="42277FF1"/>
    <w:rsid w:val="422E4D37"/>
    <w:rsid w:val="42A05257"/>
    <w:rsid w:val="42A67168"/>
    <w:rsid w:val="42AB29D0"/>
    <w:rsid w:val="430622FC"/>
    <w:rsid w:val="43095949"/>
    <w:rsid w:val="43193DDE"/>
    <w:rsid w:val="432C1FA4"/>
    <w:rsid w:val="434626F9"/>
    <w:rsid w:val="43A55671"/>
    <w:rsid w:val="43BB30E7"/>
    <w:rsid w:val="43C27FD1"/>
    <w:rsid w:val="43CD4BC8"/>
    <w:rsid w:val="43E63141"/>
    <w:rsid w:val="43EA39CC"/>
    <w:rsid w:val="442073EE"/>
    <w:rsid w:val="445E4335"/>
    <w:rsid w:val="449A2CFC"/>
    <w:rsid w:val="44AE67A8"/>
    <w:rsid w:val="44D501D8"/>
    <w:rsid w:val="45032214"/>
    <w:rsid w:val="45596713"/>
    <w:rsid w:val="459040FF"/>
    <w:rsid w:val="45BC110C"/>
    <w:rsid w:val="46340F2E"/>
    <w:rsid w:val="46583362"/>
    <w:rsid w:val="46911EDD"/>
    <w:rsid w:val="46C44060"/>
    <w:rsid w:val="46FD7572"/>
    <w:rsid w:val="47A143A2"/>
    <w:rsid w:val="47F70466"/>
    <w:rsid w:val="481B23A6"/>
    <w:rsid w:val="481C1C7A"/>
    <w:rsid w:val="48376AB4"/>
    <w:rsid w:val="483E684A"/>
    <w:rsid w:val="489F6B33"/>
    <w:rsid w:val="48C53F99"/>
    <w:rsid w:val="491F5EC6"/>
    <w:rsid w:val="493059DD"/>
    <w:rsid w:val="49325BF9"/>
    <w:rsid w:val="49663AF5"/>
    <w:rsid w:val="498D2E30"/>
    <w:rsid w:val="49971F00"/>
    <w:rsid w:val="49B74350"/>
    <w:rsid w:val="49D56585"/>
    <w:rsid w:val="49D8267F"/>
    <w:rsid w:val="49D97E23"/>
    <w:rsid w:val="49EC3FFA"/>
    <w:rsid w:val="49FC7FB5"/>
    <w:rsid w:val="4A331C29"/>
    <w:rsid w:val="4A45370A"/>
    <w:rsid w:val="4A8B4028"/>
    <w:rsid w:val="4AA246B9"/>
    <w:rsid w:val="4AB12B4E"/>
    <w:rsid w:val="4AD66A58"/>
    <w:rsid w:val="4B045373"/>
    <w:rsid w:val="4B0C247A"/>
    <w:rsid w:val="4B1650A7"/>
    <w:rsid w:val="4B3A6FE7"/>
    <w:rsid w:val="4B5866DE"/>
    <w:rsid w:val="4B6C5C1A"/>
    <w:rsid w:val="4B906C07"/>
    <w:rsid w:val="4B9C25B4"/>
    <w:rsid w:val="4BC92119"/>
    <w:rsid w:val="4BDB2578"/>
    <w:rsid w:val="4BEF537B"/>
    <w:rsid w:val="4C211F55"/>
    <w:rsid w:val="4C4579F1"/>
    <w:rsid w:val="4C714C8A"/>
    <w:rsid w:val="4C8C73CE"/>
    <w:rsid w:val="4CDB65A8"/>
    <w:rsid w:val="4CE76CFB"/>
    <w:rsid w:val="4D6E11CA"/>
    <w:rsid w:val="4DA644C0"/>
    <w:rsid w:val="4DBE5CAD"/>
    <w:rsid w:val="4DD23507"/>
    <w:rsid w:val="4DE4148C"/>
    <w:rsid w:val="4DF23BA9"/>
    <w:rsid w:val="4E05221B"/>
    <w:rsid w:val="4E257ADB"/>
    <w:rsid w:val="4E353A96"/>
    <w:rsid w:val="4EAC01FC"/>
    <w:rsid w:val="4EC5306C"/>
    <w:rsid w:val="4ECD3CCE"/>
    <w:rsid w:val="4EF15C0F"/>
    <w:rsid w:val="4EF474AD"/>
    <w:rsid w:val="4F587A3C"/>
    <w:rsid w:val="4F672E4B"/>
    <w:rsid w:val="4F8627FB"/>
    <w:rsid w:val="4FAE3B00"/>
    <w:rsid w:val="4FBC446F"/>
    <w:rsid w:val="4FDF63AF"/>
    <w:rsid w:val="4FF37764"/>
    <w:rsid w:val="4FF736F9"/>
    <w:rsid w:val="500B2D00"/>
    <w:rsid w:val="508F1B83"/>
    <w:rsid w:val="50AB003F"/>
    <w:rsid w:val="50B60EBE"/>
    <w:rsid w:val="50C3182D"/>
    <w:rsid w:val="50CF1F80"/>
    <w:rsid w:val="50D77EC1"/>
    <w:rsid w:val="50F43794"/>
    <w:rsid w:val="511A61CE"/>
    <w:rsid w:val="51353957"/>
    <w:rsid w:val="516721B8"/>
    <w:rsid w:val="51826FF2"/>
    <w:rsid w:val="51874608"/>
    <w:rsid w:val="51A52CE0"/>
    <w:rsid w:val="51CB6BEB"/>
    <w:rsid w:val="51E63A25"/>
    <w:rsid w:val="51F6353C"/>
    <w:rsid w:val="521C7446"/>
    <w:rsid w:val="52555263"/>
    <w:rsid w:val="52614E59"/>
    <w:rsid w:val="527A572D"/>
    <w:rsid w:val="52A64F62"/>
    <w:rsid w:val="52B4142D"/>
    <w:rsid w:val="52B458D1"/>
    <w:rsid w:val="530A54F1"/>
    <w:rsid w:val="530D6D8F"/>
    <w:rsid w:val="53206AC2"/>
    <w:rsid w:val="532A16EF"/>
    <w:rsid w:val="53400F13"/>
    <w:rsid w:val="536C6A3C"/>
    <w:rsid w:val="537137C2"/>
    <w:rsid w:val="5394300C"/>
    <w:rsid w:val="53980D4F"/>
    <w:rsid w:val="539B083F"/>
    <w:rsid w:val="53AE2320"/>
    <w:rsid w:val="540E2DBF"/>
    <w:rsid w:val="5415414D"/>
    <w:rsid w:val="542F26FF"/>
    <w:rsid w:val="544669FD"/>
    <w:rsid w:val="547C41CC"/>
    <w:rsid w:val="54B55930"/>
    <w:rsid w:val="54EA382C"/>
    <w:rsid w:val="54EE0309"/>
    <w:rsid w:val="54F46459"/>
    <w:rsid w:val="552B174F"/>
    <w:rsid w:val="55510FA9"/>
    <w:rsid w:val="5563538C"/>
    <w:rsid w:val="55760C1C"/>
    <w:rsid w:val="55BC3BA0"/>
    <w:rsid w:val="565A678F"/>
    <w:rsid w:val="56B934B6"/>
    <w:rsid w:val="570A1F63"/>
    <w:rsid w:val="571406EC"/>
    <w:rsid w:val="571A1A7B"/>
    <w:rsid w:val="57665B22"/>
    <w:rsid w:val="57996E43"/>
    <w:rsid w:val="57B10631"/>
    <w:rsid w:val="57C01963"/>
    <w:rsid w:val="57CF0AB7"/>
    <w:rsid w:val="57DE6F4C"/>
    <w:rsid w:val="5814471C"/>
    <w:rsid w:val="582F1556"/>
    <w:rsid w:val="58507EB2"/>
    <w:rsid w:val="5862192B"/>
    <w:rsid w:val="58EB1921"/>
    <w:rsid w:val="58F20F01"/>
    <w:rsid w:val="59260BAB"/>
    <w:rsid w:val="597C55EF"/>
    <w:rsid w:val="59A3044D"/>
    <w:rsid w:val="59D800F7"/>
    <w:rsid w:val="5A0031AA"/>
    <w:rsid w:val="5A201A9E"/>
    <w:rsid w:val="5A2055FA"/>
    <w:rsid w:val="5A2F6381"/>
    <w:rsid w:val="5A6220B6"/>
    <w:rsid w:val="5A736072"/>
    <w:rsid w:val="5A867B53"/>
    <w:rsid w:val="5A900DA1"/>
    <w:rsid w:val="5A9A35FE"/>
    <w:rsid w:val="5AC24903"/>
    <w:rsid w:val="5AFC1BC3"/>
    <w:rsid w:val="5B503CBD"/>
    <w:rsid w:val="5B953DC6"/>
    <w:rsid w:val="5C043425"/>
    <w:rsid w:val="5C3A6E47"/>
    <w:rsid w:val="5C6E089F"/>
    <w:rsid w:val="5C6E4D42"/>
    <w:rsid w:val="5C78171D"/>
    <w:rsid w:val="5CBC423D"/>
    <w:rsid w:val="5D485594"/>
    <w:rsid w:val="5D656145"/>
    <w:rsid w:val="5E176D14"/>
    <w:rsid w:val="5E264A7C"/>
    <w:rsid w:val="5E280F21"/>
    <w:rsid w:val="5E4F2952"/>
    <w:rsid w:val="5E766130"/>
    <w:rsid w:val="5E7E45FE"/>
    <w:rsid w:val="5E8C30F0"/>
    <w:rsid w:val="5E9860A7"/>
    <w:rsid w:val="5EAC1B52"/>
    <w:rsid w:val="5ED35331"/>
    <w:rsid w:val="5F031561"/>
    <w:rsid w:val="5F2711D9"/>
    <w:rsid w:val="5F2B0C68"/>
    <w:rsid w:val="5F950838"/>
    <w:rsid w:val="60822B6A"/>
    <w:rsid w:val="60B30F76"/>
    <w:rsid w:val="6138147B"/>
    <w:rsid w:val="61587D6F"/>
    <w:rsid w:val="61826B9A"/>
    <w:rsid w:val="61A42FB4"/>
    <w:rsid w:val="61B2747F"/>
    <w:rsid w:val="61C3343B"/>
    <w:rsid w:val="61C86CA3"/>
    <w:rsid w:val="61DC274E"/>
    <w:rsid w:val="620A02AE"/>
    <w:rsid w:val="620F042E"/>
    <w:rsid w:val="62141908"/>
    <w:rsid w:val="62195750"/>
    <w:rsid w:val="62465E1A"/>
    <w:rsid w:val="625644C3"/>
    <w:rsid w:val="6279241D"/>
    <w:rsid w:val="627B5AC3"/>
    <w:rsid w:val="62960B4F"/>
    <w:rsid w:val="634C56B2"/>
    <w:rsid w:val="637569B7"/>
    <w:rsid w:val="638723B1"/>
    <w:rsid w:val="638C5AAE"/>
    <w:rsid w:val="63D74AAF"/>
    <w:rsid w:val="6410048D"/>
    <w:rsid w:val="641E0DFC"/>
    <w:rsid w:val="64370110"/>
    <w:rsid w:val="643E149E"/>
    <w:rsid w:val="644A7E43"/>
    <w:rsid w:val="64754794"/>
    <w:rsid w:val="64E060B2"/>
    <w:rsid w:val="65420B1A"/>
    <w:rsid w:val="65621723"/>
    <w:rsid w:val="65890E41"/>
    <w:rsid w:val="65B0017A"/>
    <w:rsid w:val="65ED4F2A"/>
    <w:rsid w:val="66AB41DC"/>
    <w:rsid w:val="66BE68C6"/>
    <w:rsid w:val="66EF6A80"/>
    <w:rsid w:val="67226E55"/>
    <w:rsid w:val="673B3A73"/>
    <w:rsid w:val="6759039D"/>
    <w:rsid w:val="67742476"/>
    <w:rsid w:val="67DD4B2A"/>
    <w:rsid w:val="67E91721"/>
    <w:rsid w:val="68126ECA"/>
    <w:rsid w:val="68394457"/>
    <w:rsid w:val="688D4D1E"/>
    <w:rsid w:val="68902A3B"/>
    <w:rsid w:val="689B250D"/>
    <w:rsid w:val="68D979E8"/>
    <w:rsid w:val="694C01BA"/>
    <w:rsid w:val="69807E63"/>
    <w:rsid w:val="69A022B3"/>
    <w:rsid w:val="69A43B52"/>
    <w:rsid w:val="69CA10DE"/>
    <w:rsid w:val="69E623BC"/>
    <w:rsid w:val="69F820EF"/>
    <w:rsid w:val="6A3749C6"/>
    <w:rsid w:val="6A576E16"/>
    <w:rsid w:val="6AE0505D"/>
    <w:rsid w:val="6AEB3A02"/>
    <w:rsid w:val="6B2111D2"/>
    <w:rsid w:val="6B503D8C"/>
    <w:rsid w:val="6BFA3EFD"/>
    <w:rsid w:val="6C0C59DE"/>
    <w:rsid w:val="6C2015CA"/>
    <w:rsid w:val="6C97799E"/>
    <w:rsid w:val="6C9E6F7E"/>
    <w:rsid w:val="6CA420BB"/>
    <w:rsid w:val="6CCE0EE6"/>
    <w:rsid w:val="6D45389E"/>
    <w:rsid w:val="6DA73C10"/>
    <w:rsid w:val="6DAA3701"/>
    <w:rsid w:val="6DB12CE1"/>
    <w:rsid w:val="6E751F61"/>
    <w:rsid w:val="6EB1286D"/>
    <w:rsid w:val="6EB160B4"/>
    <w:rsid w:val="6ED924EF"/>
    <w:rsid w:val="6EE40E94"/>
    <w:rsid w:val="6F143042"/>
    <w:rsid w:val="6F345978"/>
    <w:rsid w:val="6F795A80"/>
    <w:rsid w:val="6F8D6E36"/>
    <w:rsid w:val="6FF15617"/>
    <w:rsid w:val="70455963"/>
    <w:rsid w:val="70651B61"/>
    <w:rsid w:val="707A6221"/>
    <w:rsid w:val="70BF5715"/>
    <w:rsid w:val="70F03B20"/>
    <w:rsid w:val="710D6480"/>
    <w:rsid w:val="71115BC0"/>
    <w:rsid w:val="711710AD"/>
    <w:rsid w:val="711772FF"/>
    <w:rsid w:val="71346F44"/>
    <w:rsid w:val="71347EB1"/>
    <w:rsid w:val="72062ED0"/>
    <w:rsid w:val="725105EF"/>
    <w:rsid w:val="725974A3"/>
    <w:rsid w:val="72695938"/>
    <w:rsid w:val="727B566C"/>
    <w:rsid w:val="72B15531"/>
    <w:rsid w:val="7343262D"/>
    <w:rsid w:val="736305DA"/>
    <w:rsid w:val="73A6295D"/>
    <w:rsid w:val="73E060CE"/>
    <w:rsid w:val="741D2E7E"/>
    <w:rsid w:val="741E2752"/>
    <w:rsid w:val="74A17B19"/>
    <w:rsid w:val="75404290"/>
    <w:rsid w:val="760C31AA"/>
    <w:rsid w:val="760F2C9B"/>
    <w:rsid w:val="764566BC"/>
    <w:rsid w:val="765606D8"/>
    <w:rsid w:val="766C1E9B"/>
    <w:rsid w:val="76AF1D88"/>
    <w:rsid w:val="76B949B4"/>
    <w:rsid w:val="76F51E90"/>
    <w:rsid w:val="77495D38"/>
    <w:rsid w:val="77996CC0"/>
    <w:rsid w:val="781400F4"/>
    <w:rsid w:val="78F32400"/>
    <w:rsid w:val="78FD327E"/>
    <w:rsid w:val="791800B8"/>
    <w:rsid w:val="793B3DA7"/>
    <w:rsid w:val="798219D5"/>
    <w:rsid w:val="798C63B0"/>
    <w:rsid w:val="799D05BD"/>
    <w:rsid w:val="79A46626"/>
    <w:rsid w:val="79D815F5"/>
    <w:rsid w:val="79EA1A55"/>
    <w:rsid w:val="79FC52E4"/>
    <w:rsid w:val="7A2D7B93"/>
    <w:rsid w:val="7A5A101B"/>
    <w:rsid w:val="7AB160CE"/>
    <w:rsid w:val="7AB6395A"/>
    <w:rsid w:val="7ABD0F17"/>
    <w:rsid w:val="7AD93877"/>
    <w:rsid w:val="7AE244DA"/>
    <w:rsid w:val="7BD5386A"/>
    <w:rsid w:val="7BE67FFA"/>
    <w:rsid w:val="7C86358B"/>
    <w:rsid w:val="7CE61BFA"/>
    <w:rsid w:val="7CF44998"/>
    <w:rsid w:val="7CF60710"/>
    <w:rsid w:val="7D416ACE"/>
    <w:rsid w:val="7D525D45"/>
    <w:rsid w:val="7D787377"/>
    <w:rsid w:val="7DBF3B0B"/>
    <w:rsid w:val="7DD370A5"/>
    <w:rsid w:val="7E165C06"/>
    <w:rsid w:val="7E2C3CBE"/>
    <w:rsid w:val="7EAB552B"/>
    <w:rsid w:val="7EEC1DCB"/>
    <w:rsid w:val="7F1E7AAB"/>
    <w:rsid w:val="7F601E71"/>
    <w:rsid w:val="7F710522"/>
    <w:rsid w:val="7F9B4FBA"/>
    <w:rsid w:val="7FA44454"/>
    <w:rsid w:val="7FDB599C"/>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宋体" w:hAnsi="宋体" w:eastAsia="宋体" w:cs="宋体"/>
      <w:b/>
      <w:bCs/>
      <w:color w:val="92D05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1317</Words>
  <Characters>1930</Characters>
  <Lines>0</Lines>
  <Paragraphs>0</Paragraphs>
  <TotalTime>16</TotalTime>
  <ScaleCrop>false</ScaleCrop>
  <LinksUpToDate>false</LinksUpToDate>
  <CharactersWithSpaces>2003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2024-07-16T07:51:00Z</dcterms:created>
  <dc:creator>Administrator</dc:creator>
  <cp:lastModifiedBy>WPS_1659064029</cp:lastModifiedBy>
  <dcterms:modified xsi:type="dcterms:W3CDTF">2024-07-22T01:44:07Z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6FD2F00282784735829018F4A5BA079B_12</vt:lpwstr>
  </property>
</Properties>
</file>