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color="auto" w:fill="FFFFFF"/>
        </w:rPr>
        <w:t>寿县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人民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color="auto" w:fill="FFFFFF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检验试剂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color="auto" w:fill="FFFFFF"/>
        </w:rPr>
        <w:t>采购项目报价函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default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2023-YYCG-057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3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2086"/>
        <w:gridCol w:w="2136"/>
        <w:gridCol w:w="1728"/>
        <w:gridCol w:w="2424"/>
        <w:gridCol w:w="1296"/>
        <w:gridCol w:w="1140"/>
        <w:gridCol w:w="1494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152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元）</w:t>
            </w:r>
            <w:bookmarkEnd w:id="0"/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83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1083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元（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57F369F8"/>
    <w:rsid w:val="289006ED"/>
    <w:rsid w:val="2B2E41CC"/>
    <w:rsid w:val="31786BA7"/>
    <w:rsid w:val="422A7846"/>
    <w:rsid w:val="57F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2022-07-14T02:39:00Z</dcterms:created>
  <dc:creator>Yz.cat.</dc:creator>
  <cp:lastModifiedBy>WPS_1659064029</cp:lastModifiedBy>
  <dcterms:modified xsi:type="dcterms:W3CDTF">2023-11-24T07:09:25Z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ED17D70684C2447382E2C438B7F45447</vt:lpwstr>
  </property>
</Properties>
</file>